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212B" w14:textId="026A8F3F" w:rsidR="00597D46" w:rsidRPr="006C66DE" w:rsidRDefault="00597D46" w:rsidP="00597D4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6C66DE">
        <w:rPr>
          <w:rFonts w:cstheme="minorHAnsi"/>
          <w:b/>
          <w:bCs/>
          <w:sz w:val="24"/>
          <w:szCs w:val="24"/>
        </w:rPr>
        <w:t>Autonomia i bezpieczeństwo muzeum – proponowane zmiany w ustawie o muzeach</w:t>
      </w:r>
      <w:r>
        <w:rPr>
          <w:rFonts w:cstheme="minorHAnsi"/>
          <w:b/>
          <w:bCs/>
          <w:sz w:val="24"/>
          <w:szCs w:val="24"/>
        </w:rPr>
        <w:t>. Projekt.</w:t>
      </w:r>
    </w:p>
    <w:p w14:paraId="2EFC3382" w14:textId="77777777" w:rsidR="00597D46" w:rsidRDefault="00597D46" w:rsidP="006C66DE">
      <w:pPr>
        <w:spacing w:line="360" w:lineRule="auto"/>
        <w:rPr>
          <w:rFonts w:ascii="Georgia" w:hAnsi="Georgia" w:cstheme="minorHAnsi"/>
          <w:sz w:val="24"/>
          <w:szCs w:val="24"/>
        </w:rPr>
      </w:pPr>
    </w:p>
    <w:p w14:paraId="53F4076E" w14:textId="32F653DE" w:rsidR="006C66DE" w:rsidRPr="00B93A12" w:rsidRDefault="006C66DE" w:rsidP="006C66DE">
      <w:pPr>
        <w:spacing w:line="360" w:lineRule="auto"/>
        <w:rPr>
          <w:rFonts w:ascii="Georgia" w:hAnsi="Georgia" w:cstheme="minorHAnsi"/>
          <w:sz w:val="24"/>
          <w:szCs w:val="24"/>
        </w:rPr>
      </w:pPr>
      <w:r w:rsidRPr="00B93A12">
        <w:rPr>
          <w:rFonts w:ascii="Georgia" w:hAnsi="Georgia" w:cstheme="minorHAnsi"/>
          <w:sz w:val="24"/>
          <w:szCs w:val="24"/>
        </w:rPr>
        <w:t xml:space="preserve">Opublikowany w 2022 roku raport, będący pokłosiem Museum Watch Governance Management Project zrealizowanego pod auspicjami ICOM i CIMAM i obejmującego swym zakresem muzea w krajach Europy Środkowo-Południowo-Wschodniej, odnotowuje szereg nieprawidłowości w relacjach między instytucjami kultury a władzami publicznymi pełniącymi wobec nich rolę organizatorów. Za najważniejszą przyczynę owych nieprawidłowości należy uznać niedostatecznie precyzyjne rozgraniczenie prawa demokratycznie wybranych władz do realizowania własnej polityki kulturalnej – i wykorzystywania w tym celu instytucji publicznych - od prawa instytucji publicznych do zachowania programowej i organizacyjnej autonomii. Proponowane przez nas zmiany formalno-prawne zmierzają do uregulowania owej kwestii, a co za tym idzie, do zapewnienia większej niezależności instytucji i zabezpieczenia jej przed bezpośrednimi oddziaływaniem na jej działalność zmieniających się politycznych koniunktur. </w:t>
      </w:r>
    </w:p>
    <w:p w14:paraId="53CDE046" w14:textId="77777777" w:rsidR="006C66DE" w:rsidRPr="00B93A12" w:rsidRDefault="006C66DE" w:rsidP="006C66DE">
      <w:pPr>
        <w:spacing w:line="360" w:lineRule="auto"/>
        <w:rPr>
          <w:rFonts w:ascii="Georgia" w:hAnsi="Georgia" w:cstheme="minorHAnsi"/>
          <w:sz w:val="24"/>
          <w:szCs w:val="24"/>
        </w:rPr>
      </w:pPr>
      <w:r w:rsidRPr="00B93A12">
        <w:rPr>
          <w:rFonts w:ascii="Georgia" w:hAnsi="Georgia" w:cstheme="minorHAnsi"/>
          <w:sz w:val="24"/>
          <w:szCs w:val="24"/>
        </w:rPr>
        <w:t>Proponowane zmiany służą zapośredniczeniu wpływu władzy politycznej na funkcjonowanie muzeum poprzez: 1/ delegowanie znacznej części jej kompetencji na ciała składające się z przedstawicieli grup rzeczywistych interesariuszy instytucji; 2/ nadanie nadzorowi właścicielskiemu bardziej społecznego i merytorycznego charakteru; 3/ wprowadzenie procedur uniemożliwiających kierowanie się pozamerytorycznymi względami przy wyborze na stanowisko dyrektora muzeum; 4/ wzmocnienie odpowiedzialności organizatora za finansową sytuację muzeum i ograniczenie możliwości oddziaływania na instytucję za pomocą arbitralnego zwiększania lub zmniejszania dotacji.</w:t>
      </w:r>
    </w:p>
    <w:p w14:paraId="1D0B3368" w14:textId="77777777" w:rsidR="00597D46" w:rsidRDefault="006C66DE" w:rsidP="008C711A">
      <w:pPr>
        <w:spacing w:line="360" w:lineRule="auto"/>
        <w:rPr>
          <w:rFonts w:ascii="Georgia" w:hAnsi="Georgia" w:cstheme="minorHAnsi"/>
          <w:sz w:val="24"/>
          <w:szCs w:val="24"/>
        </w:rPr>
      </w:pPr>
      <w:r w:rsidRPr="00B93A12">
        <w:rPr>
          <w:rFonts w:ascii="Georgia" w:hAnsi="Georgia" w:cstheme="minorHAnsi"/>
          <w:sz w:val="24"/>
          <w:szCs w:val="24"/>
        </w:rPr>
        <w:t>Proponowane przez nas zmiany dotyczą muzeów, w naszym przekonaniu mogą jednak służyć jako punkt odniesienia dla wypracowania analogicznych rozwiązań dla pozostałych instytucji kultury.</w:t>
      </w:r>
    </w:p>
    <w:p w14:paraId="777A8968" w14:textId="77777777" w:rsidR="00597D46" w:rsidRDefault="00597D46" w:rsidP="008C711A">
      <w:pPr>
        <w:spacing w:line="360" w:lineRule="auto"/>
        <w:rPr>
          <w:rFonts w:ascii="Georgia" w:hAnsi="Georgia" w:cstheme="minorHAnsi"/>
          <w:sz w:val="24"/>
          <w:szCs w:val="24"/>
        </w:rPr>
      </w:pPr>
    </w:p>
    <w:p w14:paraId="1C3C4C77" w14:textId="4881D077" w:rsidR="006C66DE" w:rsidRPr="00597D46" w:rsidRDefault="00597D46" w:rsidP="008C711A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597D46">
        <w:rPr>
          <w:rFonts w:ascii="Georgia" w:hAnsi="Georgia" w:cstheme="minorHAnsi"/>
          <w:i/>
          <w:iCs/>
          <w:sz w:val="24"/>
          <w:szCs w:val="24"/>
        </w:rPr>
        <w:t>Zespół roboczy ds. zmian w Ustawie o muzeach powołany przy ICOM Polska</w:t>
      </w:r>
      <w:r w:rsidR="006C66DE" w:rsidRPr="00597D46">
        <w:rPr>
          <w:rFonts w:cstheme="minorHAnsi"/>
          <w:b/>
          <w:bCs/>
          <w:i/>
          <w:iCs/>
          <w:sz w:val="24"/>
          <w:szCs w:val="24"/>
        </w:rPr>
        <w:br w:type="page"/>
      </w:r>
    </w:p>
    <w:p w14:paraId="605338B3" w14:textId="77777777" w:rsidR="00B93A12" w:rsidRDefault="00B93A12" w:rsidP="009525A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0E30D71" w14:textId="4C11C22E" w:rsidR="00320D7F" w:rsidRPr="005552FB" w:rsidRDefault="00320D7F" w:rsidP="009525A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t>Ustawa</w:t>
      </w:r>
    </w:p>
    <w:p w14:paraId="4BC49D7E" w14:textId="0EA8CE82" w:rsidR="00320D7F" w:rsidRPr="005552FB" w:rsidRDefault="00320D7F" w:rsidP="009525A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t>z dnia</w:t>
      </w:r>
      <w:r w:rsidR="00883A2E" w:rsidRPr="005552FB">
        <w:rPr>
          <w:rFonts w:cstheme="minorHAnsi"/>
          <w:b/>
          <w:bCs/>
          <w:sz w:val="24"/>
          <w:szCs w:val="24"/>
        </w:rPr>
        <w:t>…</w:t>
      </w:r>
    </w:p>
    <w:p w14:paraId="5FB83B0E" w14:textId="5D83E33E" w:rsidR="00883A2E" w:rsidRPr="005552FB" w:rsidRDefault="00883A2E" w:rsidP="009525A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t xml:space="preserve">o zmianie ustawy o </w:t>
      </w:r>
      <w:r w:rsidR="008F7714" w:rsidRPr="005552FB">
        <w:rPr>
          <w:rFonts w:cstheme="minorHAnsi"/>
          <w:b/>
          <w:bCs/>
          <w:sz w:val="24"/>
          <w:szCs w:val="24"/>
        </w:rPr>
        <w:t>muzeach</w:t>
      </w:r>
      <w:r w:rsidR="00221A58" w:rsidRPr="005552FB">
        <w:rPr>
          <w:rFonts w:cstheme="minorHAnsi"/>
          <w:b/>
          <w:bCs/>
          <w:sz w:val="24"/>
          <w:szCs w:val="24"/>
        </w:rPr>
        <w:t xml:space="preserve"> oraz ustawy o organizowaniu i prowadzeniu działalności kulturalnej </w:t>
      </w:r>
    </w:p>
    <w:p w14:paraId="79314DE0" w14:textId="77777777" w:rsidR="00883A2E" w:rsidRPr="005552FB" w:rsidRDefault="00883A2E" w:rsidP="009525AF">
      <w:pPr>
        <w:spacing w:line="360" w:lineRule="auto"/>
        <w:rPr>
          <w:rFonts w:cstheme="minorHAnsi"/>
          <w:sz w:val="24"/>
          <w:szCs w:val="24"/>
        </w:rPr>
      </w:pPr>
    </w:p>
    <w:p w14:paraId="624DC21A" w14:textId="77777777" w:rsidR="00883A2E" w:rsidRPr="005552FB" w:rsidRDefault="00883A2E" w:rsidP="009525AF">
      <w:pPr>
        <w:spacing w:line="360" w:lineRule="auto"/>
        <w:rPr>
          <w:rFonts w:cstheme="minorHAnsi"/>
          <w:sz w:val="24"/>
          <w:szCs w:val="24"/>
        </w:rPr>
      </w:pPr>
    </w:p>
    <w:p w14:paraId="09003E57" w14:textId="12A46F7B" w:rsidR="00B5193F" w:rsidRPr="005552FB" w:rsidRDefault="00883A2E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t>Art. 1.</w:t>
      </w:r>
      <w:r w:rsidRPr="005552FB">
        <w:rPr>
          <w:rFonts w:cstheme="minorHAnsi"/>
          <w:sz w:val="24"/>
          <w:szCs w:val="24"/>
        </w:rPr>
        <w:t xml:space="preserve"> W ustawie z dnia </w:t>
      </w:r>
      <w:r w:rsidR="008F7714" w:rsidRPr="005552FB">
        <w:rPr>
          <w:rFonts w:cstheme="minorHAnsi"/>
          <w:sz w:val="24"/>
          <w:szCs w:val="24"/>
        </w:rPr>
        <w:t xml:space="preserve">21 listopada 1996 r. o muzeach </w:t>
      </w:r>
      <w:r w:rsidR="00DC5B01" w:rsidRPr="005552FB">
        <w:rPr>
          <w:rFonts w:cstheme="minorHAnsi"/>
          <w:sz w:val="24"/>
          <w:szCs w:val="24"/>
        </w:rPr>
        <w:t xml:space="preserve">(Dz. U. poz. </w:t>
      </w:r>
      <w:r w:rsidR="008F7714" w:rsidRPr="005552FB">
        <w:rPr>
          <w:rFonts w:cstheme="minorHAnsi"/>
          <w:sz w:val="24"/>
          <w:szCs w:val="24"/>
        </w:rPr>
        <w:t>385</w:t>
      </w:r>
      <w:r w:rsidR="00DC5B01" w:rsidRPr="005552FB">
        <w:rPr>
          <w:rFonts w:cstheme="minorHAnsi"/>
          <w:sz w:val="24"/>
          <w:szCs w:val="24"/>
        </w:rPr>
        <w:t>, tekst jedn. z 202</w:t>
      </w:r>
      <w:r w:rsidR="008F7714" w:rsidRPr="005552FB">
        <w:rPr>
          <w:rFonts w:cstheme="minorHAnsi"/>
          <w:sz w:val="24"/>
          <w:szCs w:val="24"/>
        </w:rPr>
        <w:t>2</w:t>
      </w:r>
      <w:r w:rsidR="00DC5B01" w:rsidRPr="005552FB">
        <w:rPr>
          <w:rFonts w:cstheme="minorHAnsi"/>
          <w:sz w:val="24"/>
          <w:szCs w:val="24"/>
        </w:rPr>
        <w:t xml:space="preserve"> r.) </w:t>
      </w:r>
      <w:r w:rsidRPr="005552FB">
        <w:rPr>
          <w:rFonts w:cstheme="minorHAnsi"/>
          <w:sz w:val="24"/>
          <w:szCs w:val="24"/>
        </w:rPr>
        <w:t>wprowadza się następujące zmiany:</w:t>
      </w:r>
    </w:p>
    <w:p w14:paraId="4503C9CC" w14:textId="2809256D" w:rsidR="00B8769F" w:rsidRPr="005552FB" w:rsidRDefault="003A38A9" w:rsidP="00221A58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a</w:t>
      </w:r>
      <w:r w:rsidR="00B8769F" w:rsidRPr="005552FB">
        <w:rPr>
          <w:rFonts w:cstheme="minorHAnsi"/>
          <w:sz w:val="24"/>
          <w:szCs w:val="24"/>
        </w:rPr>
        <w:t>rt. 11 uchyla się;</w:t>
      </w:r>
    </w:p>
    <w:p w14:paraId="08509BD6" w14:textId="77777777" w:rsidR="005552FB" w:rsidRPr="005552FB" w:rsidRDefault="003A38A9" w:rsidP="00221A58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p</w:t>
      </w:r>
      <w:r w:rsidR="00A03A66" w:rsidRPr="005552FB">
        <w:rPr>
          <w:rFonts w:cstheme="minorHAnsi"/>
          <w:sz w:val="24"/>
          <w:szCs w:val="24"/>
        </w:rPr>
        <w:t>o rozdziale 2 dodaje się Rozdziały 2a – 2c w brzmieniu</w:t>
      </w:r>
      <w:r w:rsidR="00C4431A" w:rsidRPr="005552FB">
        <w:rPr>
          <w:rFonts w:cstheme="minorHAnsi"/>
          <w:sz w:val="24"/>
          <w:szCs w:val="24"/>
        </w:rPr>
        <w:t>:</w:t>
      </w:r>
    </w:p>
    <w:p w14:paraId="7901D585" w14:textId="393383B5" w:rsidR="00221A58" w:rsidRPr="005552FB" w:rsidRDefault="00C4431A" w:rsidP="005552F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 </w:t>
      </w:r>
    </w:p>
    <w:p w14:paraId="00895331" w14:textId="7A3C74FC" w:rsidR="00A03A66" w:rsidRPr="005552FB" w:rsidRDefault="00C4431A" w:rsidP="000F73A8">
      <w:pPr>
        <w:spacing w:line="360" w:lineRule="auto"/>
        <w:ind w:left="372"/>
        <w:jc w:val="center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„</w:t>
      </w:r>
      <w:r w:rsidR="00A03A66" w:rsidRPr="005552FB">
        <w:rPr>
          <w:rFonts w:cstheme="minorHAnsi"/>
          <w:sz w:val="24"/>
          <w:szCs w:val="24"/>
        </w:rPr>
        <w:t>Rozdział 2a</w:t>
      </w:r>
    </w:p>
    <w:p w14:paraId="36B09F33" w14:textId="77777777" w:rsidR="00A03A66" w:rsidRPr="005552FB" w:rsidRDefault="00A03A66" w:rsidP="000F73A8">
      <w:pPr>
        <w:spacing w:line="360" w:lineRule="auto"/>
        <w:ind w:left="360"/>
        <w:jc w:val="center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Rada Powiernicza</w:t>
      </w:r>
    </w:p>
    <w:p w14:paraId="785236DD" w14:textId="77777777" w:rsidR="002C05EF" w:rsidRDefault="00A03A66" w:rsidP="00B760FD">
      <w:pPr>
        <w:spacing w:line="360" w:lineRule="auto"/>
        <w:ind w:left="708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Art. 1</w:t>
      </w:r>
      <w:r w:rsidR="003A38A9" w:rsidRPr="005552FB">
        <w:rPr>
          <w:rFonts w:cstheme="minorHAnsi"/>
          <w:sz w:val="24"/>
          <w:szCs w:val="24"/>
        </w:rPr>
        <w:t xml:space="preserve">2a. 1. W muzeum państwowym i rejestrowanym muzeum samorządowym działa </w:t>
      </w:r>
      <w:r w:rsidR="00B760FD" w:rsidRPr="005552FB">
        <w:rPr>
          <w:rFonts w:cstheme="minorHAnsi"/>
          <w:sz w:val="24"/>
          <w:szCs w:val="24"/>
        </w:rPr>
        <w:t>r</w:t>
      </w:r>
      <w:r w:rsidR="003A38A9" w:rsidRPr="005552FB">
        <w:rPr>
          <w:rFonts w:cstheme="minorHAnsi"/>
          <w:sz w:val="24"/>
          <w:szCs w:val="24"/>
        </w:rPr>
        <w:t xml:space="preserve">ada </w:t>
      </w:r>
      <w:r w:rsidR="00B760FD" w:rsidRPr="005552FB">
        <w:rPr>
          <w:rFonts w:cstheme="minorHAnsi"/>
          <w:sz w:val="24"/>
          <w:szCs w:val="24"/>
        </w:rPr>
        <w:t>p</w:t>
      </w:r>
      <w:r w:rsidR="003A38A9" w:rsidRPr="005552FB">
        <w:rPr>
          <w:rFonts w:cstheme="minorHAnsi"/>
          <w:sz w:val="24"/>
          <w:szCs w:val="24"/>
        </w:rPr>
        <w:t>owiernicza</w:t>
      </w:r>
      <w:r w:rsidR="002C05EF">
        <w:rPr>
          <w:rFonts w:cstheme="minorHAnsi"/>
          <w:sz w:val="24"/>
          <w:szCs w:val="24"/>
        </w:rPr>
        <w:t>.</w:t>
      </w:r>
    </w:p>
    <w:p w14:paraId="7FED145B" w14:textId="737D3B2E" w:rsidR="003A38A9" w:rsidRDefault="002C05EF" w:rsidP="00B760FD">
      <w:pPr>
        <w:spacing w:line="36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Rada powiernicza</w:t>
      </w:r>
      <w:r w:rsidR="00F52C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realizując zadania, o których mowa w ust. 3, </w:t>
      </w:r>
      <w:r w:rsidR="00756838">
        <w:rPr>
          <w:rFonts w:cstheme="minorHAnsi"/>
          <w:sz w:val="24"/>
          <w:szCs w:val="24"/>
        </w:rPr>
        <w:t xml:space="preserve">kierując </w:t>
      </w:r>
      <w:r>
        <w:rPr>
          <w:rFonts w:cstheme="minorHAnsi"/>
          <w:sz w:val="24"/>
          <w:szCs w:val="24"/>
        </w:rPr>
        <w:t>się troską o dobro</w:t>
      </w:r>
      <w:r w:rsidR="00F52C79">
        <w:rPr>
          <w:rFonts w:cstheme="minorHAnsi"/>
          <w:sz w:val="24"/>
          <w:szCs w:val="24"/>
        </w:rPr>
        <w:t xml:space="preserve"> muzeum. </w:t>
      </w:r>
    </w:p>
    <w:p w14:paraId="64EFAC16" w14:textId="3F04C12D" w:rsidR="00F52C79" w:rsidRPr="00F52C79" w:rsidRDefault="002C05EF" w:rsidP="00F52C79">
      <w:pPr>
        <w:spacing w:line="360" w:lineRule="auto"/>
        <w:ind w:left="360" w:firstLine="3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3A38A9" w:rsidRPr="005552FB">
        <w:rPr>
          <w:rFonts w:cstheme="minorHAnsi"/>
          <w:sz w:val="24"/>
          <w:szCs w:val="24"/>
        </w:rPr>
        <w:t xml:space="preserve">. Do zadań </w:t>
      </w:r>
      <w:r w:rsidR="00B760FD" w:rsidRPr="005552FB">
        <w:rPr>
          <w:rFonts w:cstheme="minorHAnsi"/>
          <w:sz w:val="24"/>
          <w:szCs w:val="24"/>
        </w:rPr>
        <w:t>r</w:t>
      </w:r>
      <w:r w:rsidR="003A38A9" w:rsidRPr="005552FB">
        <w:rPr>
          <w:rFonts w:cstheme="minorHAnsi"/>
          <w:sz w:val="24"/>
          <w:szCs w:val="24"/>
        </w:rPr>
        <w:t xml:space="preserve">ady </w:t>
      </w:r>
      <w:r w:rsidR="00B760FD" w:rsidRPr="005552FB">
        <w:rPr>
          <w:rFonts w:cstheme="minorHAnsi"/>
          <w:sz w:val="24"/>
          <w:szCs w:val="24"/>
        </w:rPr>
        <w:t>p</w:t>
      </w:r>
      <w:r w:rsidR="003A38A9" w:rsidRPr="005552FB">
        <w:rPr>
          <w:rFonts w:cstheme="minorHAnsi"/>
          <w:sz w:val="24"/>
          <w:szCs w:val="24"/>
        </w:rPr>
        <w:t>owierniczej należy:</w:t>
      </w:r>
    </w:p>
    <w:p w14:paraId="3DBF63CA" w14:textId="5EB77743" w:rsidR="000F73A8" w:rsidRPr="005552FB" w:rsidRDefault="000F73A8" w:rsidP="00B760FD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nadzór nad wypełnianiem przez muzeum jego powinności wobec zbiorów i społeczeństwa</w:t>
      </w:r>
      <w:r w:rsidR="00237D69" w:rsidRPr="005552FB">
        <w:rPr>
          <w:rFonts w:cstheme="minorHAnsi"/>
          <w:sz w:val="24"/>
          <w:szCs w:val="24"/>
        </w:rPr>
        <w:t>;</w:t>
      </w:r>
      <w:r w:rsidRPr="005552FB">
        <w:rPr>
          <w:rFonts w:cstheme="minorHAnsi"/>
          <w:sz w:val="24"/>
          <w:szCs w:val="24"/>
        </w:rPr>
        <w:t xml:space="preserve">  </w:t>
      </w:r>
    </w:p>
    <w:p w14:paraId="27308FDD" w14:textId="46062FAB" w:rsidR="00237D69" w:rsidRPr="005552FB" w:rsidRDefault="00237D69" w:rsidP="00B760FD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bezpośredni nadzór nad realizacją celów</w:t>
      </w:r>
      <w:r w:rsidR="003271CE" w:rsidRPr="005552FB">
        <w:rPr>
          <w:rFonts w:cstheme="minorHAnsi"/>
          <w:sz w:val="24"/>
          <w:szCs w:val="24"/>
        </w:rPr>
        <w:t xml:space="preserve"> i zadań</w:t>
      </w:r>
      <w:r w:rsidRPr="005552FB">
        <w:rPr>
          <w:rFonts w:cstheme="minorHAnsi"/>
          <w:sz w:val="24"/>
          <w:szCs w:val="24"/>
        </w:rPr>
        <w:t>, o których mowa w art. 1</w:t>
      </w:r>
      <w:r w:rsidR="003271CE" w:rsidRPr="005552FB">
        <w:rPr>
          <w:rFonts w:cstheme="minorHAnsi"/>
          <w:sz w:val="24"/>
          <w:szCs w:val="24"/>
        </w:rPr>
        <w:t xml:space="preserve"> i 2</w:t>
      </w:r>
      <w:r w:rsidRPr="005552FB">
        <w:rPr>
          <w:rFonts w:cstheme="minorHAnsi"/>
          <w:sz w:val="24"/>
          <w:szCs w:val="24"/>
        </w:rPr>
        <w:t>;</w:t>
      </w:r>
    </w:p>
    <w:p w14:paraId="2828B9E7" w14:textId="77777777" w:rsidR="00167142" w:rsidRPr="005552FB" w:rsidRDefault="00237D69" w:rsidP="00B760FD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powoływani</w:t>
      </w:r>
      <w:r w:rsidR="00012A2D" w:rsidRPr="005552FB">
        <w:rPr>
          <w:rFonts w:cstheme="minorHAnsi"/>
          <w:sz w:val="24"/>
          <w:szCs w:val="24"/>
        </w:rPr>
        <w:t>e</w:t>
      </w:r>
      <w:r w:rsidRPr="005552FB">
        <w:rPr>
          <w:rFonts w:cstheme="minorHAnsi"/>
          <w:sz w:val="24"/>
          <w:szCs w:val="24"/>
        </w:rPr>
        <w:t xml:space="preserve"> i odwoływani</w:t>
      </w:r>
      <w:r w:rsidR="00012A2D" w:rsidRPr="005552FB">
        <w:rPr>
          <w:rFonts w:cstheme="minorHAnsi"/>
          <w:sz w:val="24"/>
          <w:szCs w:val="24"/>
        </w:rPr>
        <w:t>e</w:t>
      </w:r>
      <w:r w:rsidRPr="005552FB">
        <w:rPr>
          <w:rFonts w:cstheme="minorHAnsi"/>
          <w:sz w:val="24"/>
          <w:szCs w:val="24"/>
        </w:rPr>
        <w:t xml:space="preserve"> dyrektora muzeum</w:t>
      </w:r>
      <w:r w:rsidR="00167142" w:rsidRPr="005552FB">
        <w:rPr>
          <w:rFonts w:cstheme="minorHAnsi"/>
          <w:sz w:val="24"/>
          <w:szCs w:val="24"/>
        </w:rPr>
        <w:t>;</w:t>
      </w:r>
    </w:p>
    <w:p w14:paraId="3710C6AD" w14:textId="528773CD" w:rsidR="0044211F" w:rsidRPr="005552FB" w:rsidRDefault="0044211F" w:rsidP="00B760FD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wyznaczenie członków komisji konkursowej oceniającej kandydatów na stanowisko dyrektora; </w:t>
      </w:r>
    </w:p>
    <w:p w14:paraId="6777BE78" w14:textId="13C728F5" w:rsidR="002C05EF" w:rsidRPr="002C05EF" w:rsidRDefault="00167142" w:rsidP="00B760FD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ocena sprawozdania rocznego z działalności muzeum przedstawion</w:t>
      </w:r>
      <w:r w:rsidR="002C05E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ego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przez dyrektora</w:t>
      </w:r>
      <w:r w:rsidR="002C05E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33236B2C" w14:textId="77777777" w:rsidR="002C05EF" w:rsidRPr="002C05EF" w:rsidRDefault="002C05EF" w:rsidP="00B760FD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uzgodnienie z dyrektorem ramowego programu działania muzeum na okres jego powołania;</w:t>
      </w:r>
    </w:p>
    <w:p w14:paraId="7D0F81C7" w14:textId="77777777" w:rsidR="002C05EF" w:rsidRPr="002C05EF" w:rsidRDefault="002C05EF" w:rsidP="00B760FD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uzgodnienie z dyrektorem warunków finansowych realizacji ramowego programu działania;</w:t>
      </w:r>
    </w:p>
    <w:p w14:paraId="04456DE1" w14:textId="6EE8B1FF" w:rsidR="00167142" w:rsidRPr="005552FB" w:rsidRDefault="002C05EF" w:rsidP="00B760FD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przyjmowanie rocznego planu działalności muzeum</w:t>
      </w:r>
      <w:r w:rsidR="00167142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A6BF291" w14:textId="5212EA25" w:rsidR="000F73A8" w:rsidRPr="002C05EF" w:rsidRDefault="00237D69" w:rsidP="002C05EF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C05EF">
        <w:rPr>
          <w:rFonts w:cstheme="minorHAnsi"/>
          <w:sz w:val="24"/>
          <w:szCs w:val="24"/>
        </w:rPr>
        <w:t>Minister właściwy do spraw kultury i ochrony dziedzictwa narodowego, właściw</w:t>
      </w:r>
      <w:r w:rsidR="003672A8" w:rsidRPr="002C05EF">
        <w:rPr>
          <w:rFonts w:cstheme="minorHAnsi"/>
          <w:sz w:val="24"/>
          <w:szCs w:val="24"/>
        </w:rPr>
        <w:t>e</w:t>
      </w:r>
      <w:r w:rsidRPr="002C05EF">
        <w:rPr>
          <w:rFonts w:cstheme="minorHAnsi"/>
          <w:sz w:val="24"/>
          <w:szCs w:val="24"/>
        </w:rPr>
        <w:t xml:space="preserve"> organ</w:t>
      </w:r>
      <w:r w:rsidR="003672A8" w:rsidRPr="002C05EF">
        <w:rPr>
          <w:rFonts w:cstheme="minorHAnsi"/>
          <w:sz w:val="24"/>
          <w:szCs w:val="24"/>
        </w:rPr>
        <w:t>y</w:t>
      </w:r>
      <w:r w:rsidRPr="002C05EF">
        <w:rPr>
          <w:rFonts w:cstheme="minorHAnsi"/>
          <w:sz w:val="24"/>
          <w:szCs w:val="24"/>
        </w:rPr>
        <w:t xml:space="preserve"> administracji rządowej oraz organ</w:t>
      </w:r>
      <w:r w:rsidR="003672A8" w:rsidRPr="002C05EF">
        <w:rPr>
          <w:rFonts w:cstheme="minorHAnsi"/>
          <w:sz w:val="24"/>
          <w:szCs w:val="24"/>
        </w:rPr>
        <w:t>y</w:t>
      </w:r>
      <w:r w:rsidRPr="002C05EF">
        <w:rPr>
          <w:rFonts w:cstheme="minorHAnsi"/>
          <w:sz w:val="24"/>
          <w:szCs w:val="24"/>
        </w:rPr>
        <w:t xml:space="preserve"> jednostek samorządu terytorialnego</w:t>
      </w:r>
      <w:r w:rsidR="00CF3F38" w:rsidRPr="002C05EF">
        <w:rPr>
          <w:rFonts w:cstheme="minorHAnsi"/>
          <w:sz w:val="24"/>
          <w:szCs w:val="24"/>
        </w:rPr>
        <w:t>,</w:t>
      </w:r>
      <w:r w:rsidRPr="002C05EF">
        <w:rPr>
          <w:rFonts w:cstheme="minorHAnsi"/>
          <w:sz w:val="24"/>
          <w:szCs w:val="24"/>
        </w:rPr>
        <w:t xml:space="preserve">  </w:t>
      </w:r>
      <w:r w:rsidR="00CF3F38" w:rsidRPr="002C05EF">
        <w:rPr>
          <w:rFonts w:cstheme="minorHAnsi"/>
          <w:sz w:val="24"/>
          <w:szCs w:val="24"/>
        </w:rPr>
        <w:t xml:space="preserve">po zasięgnięciu opinii Rady do spraw Muzeów, </w:t>
      </w:r>
      <w:r w:rsidR="003672A8" w:rsidRPr="002C05EF">
        <w:rPr>
          <w:rFonts w:cstheme="minorHAnsi"/>
          <w:sz w:val="24"/>
          <w:szCs w:val="24"/>
        </w:rPr>
        <w:t>m</w:t>
      </w:r>
      <w:r w:rsidR="00153CA6" w:rsidRPr="002C05EF">
        <w:rPr>
          <w:rFonts w:cstheme="minorHAnsi"/>
          <w:sz w:val="24"/>
          <w:szCs w:val="24"/>
        </w:rPr>
        <w:t xml:space="preserve">ogą </w:t>
      </w:r>
      <w:r w:rsidR="00CF3F38" w:rsidRPr="002C05EF">
        <w:rPr>
          <w:rFonts w:cstheme="minorHAnsi"/>
          <w:sz w:val="24"/>
          <w:szCs w:val="24"/>
        </w:rPr>
        <w:t>p</w:t>
      </w:r>
      <w:r w:rsidR="00153CA6" w:rsidRPr="002C05EF">
        <w:rPr>
          <w:rFonts w:cstheme="minorHAnsi"/>
          <w:sz w:val="24"/>
          <w:szCs w:val="24"/>
        </w:rPr>
        <w:t>rzekazać</w:t>
      </w:r>
      <w:r w:rsidR="00CF3F38" w:rsidRPr="002C05EF">
        <w:rPr>
          <w:rFonts w:cstheme="minorHAnsi"/>
          <w:sz w:val="24"/>
          <w:szCs w:val="24"/>
        </w:rPr>
        <w:t xml:space="preserve"> </w:t>
      </w:r>
      <w:r w:rsidR="00B760FD" w:rsidRPr="002C05EF">
        <w:rPr>
          <w:rFonts w:cstheme="minorHAnsi"/>
          <w:sz w:val="24"/>
          <w:szCs w:val="24"/>
        </w:rPr>
        <w:t>r</w:t>
      </w:r>
      <w:r w:rsidR="00CF3F38" w:rsidRPr="002C05EF">
        <w:rPr>
          <w:rFonts w:cstheme="minorHAnsi"/>
          <w:sz w:val="24"/>
          <w:szCs w:val="24"/>
        </w:rPr>
        <w:t>ad</w:t>
      </w:r>
      <w:r w:rsidR="00153CA6" w:rsidRPr="002C05EF">
        <w:rPr>
          <w:rFonts w:cstheme="minorHAnsi"/>
          <w:sz w:val="24"/>
          <w:szCs w:val="24"/>
        </w:rPr>
        <w:t xml:space="preserve">zie </w:t>
      </w:r>
      <w:r w:rsidR="00B760FD" w:rsidRPr="002C05EF">
        <w:rPr>
          <w:rFonts w:cstheme="minorHAnsi"/>
          <w:sz w:val="24"/>
          <w:szCs w:val="24"/>
        </w:rPr>
        <w:t>p</w:t>
      </w:r>
      <w:r w:rsidR="00CF3F38" w:rsidRPr="002C05EF">
        <w:rPr>
          <w:rFonts w:cstheme="minorHAnsi"/>
          <w:sz w:val="24"/>
          <w:szCs w:val="24"/>
        </w:rPr>
        <w:t>owiernicz</w:t>
      </w:r>
      <w:r w:rsidR="00153CA6" w:rsidRPr="002C05EF">
        <w:rPr>
          <w:rFonts w:cstheme="minorHAnsi"/>
          <w:sz w:val="24"/>
          <w:szCs w:val="24"/>
        </w:rPr>
        <w:t>ej</w:t>
      </w:r>
      <w:r w:rsidR="00CF3F38" w:rsidRPr="002C05EF">
        <w:rPr>
          <w:rFonts w:cstheme="minorHAnsi"/>
          <w:sz w:val="24"/>
          <w:szCs w:val="24"/>
        </w:rPr>
        <w:t xml:space="preserve"> realizację dodatkowych uprawnień ponad wskazane w ust. </w:t>
      </w:r>
      <w:r w:rsidR="002C05EF">
        <w:rPr>
          <w:rFonts w:cstheme="minorHAnsi"/>
          <w:sz w:val="24"/>
          <w:szCs w:val="24"/>
        </w:rPr>
        <w:t>3</w:t>
      </w:r>
      <w:r w:rsidR="00CF3F38" w:rsidRPr="002C05EF">
        <w:rPr>
          <w:rFonts w:cstheme="minorHAnsi"/>
          <w:sz w:val="24"/>
          <w:szCs w:val="24"/>
        </w:rPr>
        <w:t xml:space="preserve">.  </w:t>
      </w:r>
    </w:p>
    <w:p w14:paraId="45859B62" w14:textId="2F1C5F75" w:rsidR="003672A8" w:rsidRPr="002C05EF" w:rsidRDefault="003672A8" w:rsidP="002C05EF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C05EF">
        <w:rPr>
          <w:rFonts w:cstheme="minorHAnsi"/>
          <w:sz w:val="24"/>
          <w:szCs w:val="24"/>
        </w:rPr>
        <w:t>W skład rady wchodz</w:t>
      </w:r>
      <w:r w:rsidR="00B53A3A" w:rsidRPr="002C05EF">
        <w:rPr>
          <w:rFonts w:cstheme="minorHAnsi"/>
          <w:sz w:val="24"/>
          <w:szCs w:val="24"/>
        </w:rPr>
        <w:t>ą</w:t>
      </w:r>
      <w:r w:rsidRPr="002C05EF">
        <w:rPr>
          <w:rFonts w:cstheme="minorHAnsi"/>
          <w:sz w:val="24"/>
          <w:szCs w:val="24"/>
        </w:rPr>
        <w:t>:</w:t>
      </w:r>
    </w:p>
    <w:p w14:paraId="50A9BEAF" w14:textId="4E048442" w:rsidR="003672A8" w:rsidRPr="005552FB" w:rsidRDefault="00B53A3A" w:rsidP="00B760FD">
      <w:pPr>
        <w:pStyle w:val="Akapitzlist"/>
        <w:numPr>
          <w:ilvl w:val="1"/>
          <w:numId w:val="13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dwie </w:t>
      </w:r>
      <w:r w:rsidR="003672A8" w:rsidRPr="005552FB">
        <w:rPr>
          <w:rFonts w:cstheme="minorHAnsi"/>
          <w:sz w:val="24"/>
          <w:szCs w:val="24"/>
        </w:rPr>
        <w:t>osob</w:t>
      </w:r>
      <w:r w:rsidRPr="005552FB">
        <w:rPr>
          <w:rFonts w:cstheme="minorHAnsi"/>
          <w:sz w:val="24"/>
          <w:szCs w:val="24"/>
        </w:rPr>
        <w:t>y</w:t>
      </w:r>
      <w:r w:rsidR="003672A8" w:rsidRPr="005552FB">
        <w:rPr>
          <w:rFonts w:cstheme="minorHAnsi"/>
          <w:sz w:val="24"/>
          <w:szCs w:val="24"/>
        </w:rPr>
        <w:t xml:space="preserve"> wskazan</w:t>
      </w:r>
      <w:r w:rsidRPr="005552FB">
        <w:rPr>
          <w:rFonts w:cstheme="minorHAnsi"/>
          <w:sz w:val="24"/>
          <w:szCs w:val="24"/>
        </w:rPr>
        <w:t xml:space="preserve">e </w:t>
      </w:r>
      <w:r w:rsidR="003672A8" w:rsidRPr="005552FB">
        <w:rPr>
          <w:rFonts w:cstheme="minorHAnsi"/>
          <w:sz w:val="24"/>
          <w:szCs w:val="24"/>
        </w:rPr>
        <w:t xml:space="preserve">przez ministra właściwego do spraw </w:t>
      </w:r>
      <w:r w:rsidR="00153CA6" w:rsidRPr="005552FB">
        <w:rPr>
          <w:rFonts w:cstheme="minorHAnsi"/>
          <w:sz w:val="24"/>
          <w:szCs w:val="24"/>
        </w:rPr>
        <w:t>kultury</w:t>
      </w:r>
      <w:r w:rsidR="003672A8" w:rsidRPr="005552FB">
        <w:rPr>
          <w:rFonts w:cstheme="minorHAnsi"/>
          <w:sz w:val="24"/>
          <w:szCs w:val="24"/>
        </w:rPr>
        <w:t xml:space="preserve"> i ochrony dziedzictwa narodowego</w:t>
      </w:r>
      <w:r w:rsidR="002C05EF">
        <w:rPr>
          <w:rFonts w:cstheme="minorHAnsi"/>
          <w:sz w:val="24"/>
          <w:szCs w:val="24"/>
        </w:rPr>
        <w:t>;</w:t>
      </w:r>
    </w:p>
    <w:p w14:paraId="1B0513CC" w14:textId="68DDA9AB" w:rsidR="003672A8" w:rsidRPr="005552FB" w:rsidRDefault="00B53A3A" w:rsidP="00B760FD">
      <w:pPr>
        <w:pStyle w:val="Akapitzlist"/>
        <w:numPr>
          <w:ilvl w:val="1"/>
          <w:numId w:val="13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trzy</w:t>
      </w:r>
      <w:r w:rsidR="003672A8" w:rsidRPr="005552FB">
        <w:rPr>
          <w:rFonts w:cstheme="minorHAnsi"/>
          <w:sz w:val="24"/>
          <w:szCs w:val="24"/>
        </w:rPr>
        <w:t xml:space="preserve"> osoby wskazane przez </w:t>
      </w:r>
      <w:r w:rsidRPr="005552FB">
        <w:rPr>
          <w:rFonts w:cstheme="minorHAnsi"/>
          <w:sz w:val="24"/>
          <w:szCs w:val="24"/>
        </w:rPr>
        <w:t>organizatora muzeum</w:t>
      </w:r>
      <w:r w:rsidR="002C05EF">
        <w:rPr>
          <w:rFonts w:cstheme="minorHAnsi"/>
          <w:sz w:val="24"/>
          <w:szCs w:val="24"/>
        </w:rPr>
        <w:t>;</w:t>
      </w:r>
    </w:p>
    <w:p w14:paraId="2CD532E1" w14:textId="0750A488" w:rsidR="003672A8" w:rsidRPr="005552FB" w:rsidRDefault="003672A8" w:rsidP="00B760FD">
      <w:pPr>
        <w:pStyle w:val="Akapitzlist"/>
        <w:numPr>
          <w:ilvl w:val="1"/>
          <w:numId w:val="13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dwie osoby wskazane </w:t>
      </w:r>
      <w:r w:rsidR="002C05EF">
        <w:rPr>
          <w:rFonts w:cstheme="minorHAnsi"/>
          <w:sz w:val="24"/>
          <w:szCs w:val="24"/>
        </w:rPr>
        <w:t xml:space="preserve">wspólnie </w:t>
      </w:r>
      <w:r w:rsidRPr="005552FB">
        <w:rPr>
          <w:rFonts w:cstheme="minorHAnsi"/>
          <w:sz w:val="24"/>
          <w:szCs w:val="24"/>
        </w:rPr>
        <w:t xml:space="preserve">przez </w:t>
      </w:r>
      <w:r w:rsidR="00756838">
        <w:rPr>
          <w:rFonts w:cstheme="minorHAnsi"/>
          <w:sz w:val="24"/>
          <w:szCs w:val="24"/>
        </w:rPr>
        <w:t xml:space="preserve">wszystkie </w:t>
      </w:r>
      <w:r w:rsidR="00756838" w:rsidRPr="005552FB">
        <w:rPr>
          <w:rFonts w:cstheme="minorHAnsi"/>
          <w:sz w:val="24"/>
          <w:szCs w:val="24"/>
        </w:rPr>
        <w:t>działając</w:t>
      </w:r>
      <w:r w:rsidR="00756838">
        <w:rPr>
          <w:rFonts w:cstheme="minorHAnsi"/>
          <w:sz w:val="24"/>
          <w:szCs w:val="24"/>
        </w:rPr>
        <w:t>e</w:t>
      </w:r>
      <w:r w:rsidR="00756838" w:rsidRPr="005552FB">
        <w:rPr>
          <w:rFonts w:cstheme="minorHAnsi"/>
          <w:sz w:val="24"/>
          <w:szCs w:val="24"/>
        </w:rPr>
        <w:t xml:space="preserve"> w muzeum </w:t>
      </w:r>
      <w:r w:rsidRPr="005552FB">
        <w:rPr>
          <w:rFonts w:cstheme="minorHAnsi"/>
          <w:sz w:val="24"/>
          <w:szCs w:val="24"/>
        </w:rPr>
        <w:t>zakładowe organizacje związkowe, reprezentatywne w rozumieniu art. 25</w:t>
      </w:r>
      <w:r w:rsidRPr="005552FB">
        <w:rPr>
          <w:rFonts w:cstheme="minorHAnsi"/>
          <w:sz w:val="24"/>
          <w:szCs w:val="24"/>
          <w:vertAlign w:val="superscript"/>
        </w:rPr>
        <w:t xml:space="preserve">3 </w:t>
      </w:r>
      <w:r w:rsidRPr="005552FB">
        <w:rPr>
          <w:rFonts w:cstheme="minorHAnsi"/>
          <w:sz w:val="24"/>
          <w:szCs w:val="24"/>
        </w:rPr>
        <w:t>ust. 1 lub 2 ustawy z dnia 23 maja 1991 r. o związkach zawodowych</w:t>
      </w:r>
      <w:r w:rsidR="002C05EF">
        <w:rPr>
          <w:rFonts w:cstheme="minorHAnsi"/>
          <w:sz w:val="24"/>
          <w:szCs w:val="24"/>
        </w:rPr>
        <w:t>;</w:t>
      </w:r>
    </w:p>
    <w:p w14:paraId="0A0DBD4E" w14:textId="37CABA55" w:rsidR="003672A8" w:rsidRPr="005552FB" w:rsidRDefault="003672A8" w:rsidP="00B760FD">
      <w:pPr>
        <w:pStyle w:val="Akapitzlist"/>
        <w:numPr>
          <w:ilvl w:val="1"/>
          <w:numId w:val="13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dwie osoby wskazane przez stowarzyszenia zawodowe oraz twórcze właściwe ze względu na zakres działania </w:t>
      </w:r>
      <w:r w:rsidR="00B53A3A" w:rsidRPr="005552FB">
        <w:rPr>
          <w:rFonts w:cstheme="minorHAnsi"/>
          <w:sz w:val="24"/>
          <w:szCs w:val="24"/>
        </w:rPr>
        <w:t>muzeum</w:t>
      </w:r>
      <w:r w:rsidR="002C05EF">
        <w:rPr>
          <w:rFonts w:cstheme="minorHAnsi"/>
          <w:sz w:val="24"/>
          <w:szCs w:val="24"/>
        </w:rPr>
        <w:t>;</w:t>
      </w:r>
    </w:p>
    <w:p w14:paraId="0DE5D940" w14:textId="6D030B33" w:rsidR="00756838" w:rsidRPr="005552FB" w:rsidRDefault="00756838" w:rsidP="00756838">
      <w:pPr>
        <w:pStyle w:val="Akapitzlist"/>
        <w:numPr>
          <w:ilvl w:val="1"/>
          <w:numId w:val="13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dwie osoby wskazane przez fundacje i inne organizacje wspierające działalność muzeum;</w:t>
      </w:r>
    </w:p>
    <w:p w14:paraId="3AC681F4" w14:textId="54931C76" w:rsidR="00B53A3A" w:rsidRDefault="00B53A3A" w:rsidP="00B760FD">
      <w:pPr>
        <w:pStyle w:val="Akapitzlist"/>
        <w:numPr>
          <w:ilvl w:val="1"/>
          <w:numId w:val="13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jedna osoba wskazana przez dyrektora muzeum;  </w:t>
      </w:r>
    </w:p>
    <w:p w14:paraId="65C5535F" w14:textId="61547720" w:rsidR="00A03A66" w:rsidRPr="005552FB" w:rsidRDefault="00B53A3A" w:rsidP="00B760FD">
      <w:pPr>
        <w:pStyle w:val="Akapitzlist"/>
        <w:numPr>
          <w:ilvl w:val="1"/>
          <w:numId w:val="13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od dwóch do pięciu </w:t>
      </w:r>
      <w:r w:rsidR="003672A8" w:rsidRPr="005552FB">
        <w:rPr>
          <w:rFonts w:cstheme="minorHAnsi"/>
          <w:sz w:val="24"/>
          <w:szCs w:val="24"/>
        </w:rPr>
        <w:t>os</w:t>
      </w:r>
      <w:r w:rsidRPr="005552FB">
        <w:rPr>
          <w:rFonts w:cstheme="minorHAnsi"/>
          <w:sz w:val="24"/>
          <w:szCs w:val="24"/>
        </w:rPr>
        <w:t xml:space="preserve">ób </w:t>
      </w:r>
      <w:r w:rsidR="003672A8" w:rsidRPr="005552FB">
        <w:rPr>
          <w:rFonts w:cstheme="minorHAnsi"/>
          <w:sz w:val="24"/>
          <w:szCs w:val="24"/>
        </w:rPr>
        <w:t xml:space="preserve">o uznanym autorytecie w dziedzinie właściwej ze względu na zakres działania </w:t>
      </w:r>
      <w:r w:rsidRPr="005552FB">
        <w:rPr>
          <w:rFonts w:cstheme="minorHAnsi"/>
          <w:sz w:val="24"/>
          <w:szCs w:val="24"/>
        </w:rPr>
        <w:t>muzeum</w:t>
      </w:r>
      <w:r w:rsidR="003672A8" w:rsidRPr="005552FB">
        <w:rPr>
          <w:rFonts w:cstheme="minorHAnsi"/>
          <w:sz w:val="24"/>
          <w:szCs w:val="24"/>
        </w:rPr>
        <w:t>, wybrane przez jej pracowników.</w:t>
      </w:r>
    </w:p>
    <w:p w14:paraId="59686D12" w14:textId="31093EB4" w:rsidR="00153CA6" w:rsidRPr="002C05EF" w:rsidRDefault="00153CA6" w:rsidP="002C05EF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C05EF">
        <w:rPr>
          <w:rFonts w:cstheme="minorHAnsi"/>
          <w:sz w:val="24"/>
          <w:szCs w:val="24"/>
        </w:rPr>
        <w:t xml:space="preserve">Rada </w:t>
      </w:r>
      <w:r w:rsidR="00B760FD" w:rsidRPr="002C05EF">
        <w:rPr>
          <w:rFonts w:cstheme="minorHAnsi"/>
          <w:sz w:val="24"/>
          <w:szCs w:val="24"/>
        </w:rPr>
        <w:t>p</w:t>
      </w:r>
      <w:r w:rsidRPr="002C05EF">
        <w:rPr>
          <w:rFonts w:cstheme="minorHAnsi"/>
          <w:sz w:val="24"/>
          <w:szCs w:val="24"/>
        </w:rPr>
        <w:t xml:space="preserve">owiernicza wybiera ze swojego grona Przewodniczącego, który kieruje jej pracami.  </w:t>
      </w:r>
    </w:p>
    <w:p w14:paraId="20E779AF" w14:textId="18F130F4" w:rsidR="00153CA6" w:rsidRPr="002C05EF" w:rsidRDefault="00B53A3A" w:rsidP="002C05EF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C05EF">
        <w:rPr>
          <w:rFonts w:cstheme="minorHAnsi"/>
          <w:sz w:val="24"/>
          <w:szCs w:val="24"/>
        </w:rPr>
        <w:t xml:space="preserve">Członkowie </w:t>
      </w:r>
      <w:r w:rsidR="00B760FD" w:rsidRPr="002C05EF">
        <w:rPr>
          <w:rFonts w:cstheme="minorHAnsi"/>
          <w:sz w:val="24"/>
          <w:szCs w:val="24"/>
        </w:rPr>
        <w:t>r</w:t>
      </w:r>
      <w:r w:rsidRPr="002C05EF">
        <w:rPr>
          <w:rFonts w:cstheme="minorHAnsi"/>
          <w:sz w:val="24"/>
          <w:szCs w:val="24"/>
        </w:rPr>
        <w:t xml:space="preserve">ady </w:t>
      </w:r>
      <w:r w:rsidR="00B760FD" w:rsidRPr="002C05EF">
        <w:rPr>
          <w:rFonts w:cstheme="minorHAnsi"/>
          <w:sz w:val="24"/>
          <w:szCs w:val="24"/>
        </w:rPr>
        <w:t>p</w:t>
      </w:r>
      <w:r w:rsidRPr="002C05EF">
        <w:rPr>
          <w:rFonts w:cstheme="minorHAnsi"/>
          <w:sz w:val="24"/>
          <w:szCs w:val="24"/>
        </w:rPr>
        <w:t>owierniczej powoływani są na okres 5 letniej kadencji.</w:t>
      </w:r>
    </w:p>
    <w:p w14:paraId="10D5F153" w14:textId="4ACD4165" w:rsidR="00B53A3A" w:rsidRPr="002C05EF" w:rsidRDefault="00B53A3A" w:rsidP="002C05EF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C05EF">
        <w:rPr>
          <w:rFonts w:cstheme="minorHAnsi"/>
          <w:sz w:val="24"/>
          <w:szCs w:val="24"/>
        </w:rPr>
        <w:t xml:space="preserve">Członkostwo w </w:t>
      </w:r>
      <w:r w:rsidR="00B760FD" w:rsidRPr="002C05EF">
        <w:rPr>
          <w:rFonts w:cstheme="minorHAnsi"/>
          <w:sz w:val="24"/>
          <w:szCs w:val="24"/>
        </w:rPr>
        <w:t>r</w:t>
      </w:r>
      <w:r w:rsidRPr="002C05EF">
        <w:rPr>
          <w:rFonts w:cstheme="minorHAnsi"/>
          <w:sz w:val="24"/>
          <w:szCs w:val="24"/>
        </w:rPr>
        <w:t xml:space="preserve">adzie </w:t>
      </w:r>
      <w:r w:rsidR="00B760FD" w:rsidRPr="002C05EF">
        <w:rPr>
          <w:rFonts w:cstheme="minorHAnsi"/>
          <w:sz w:val="24"/>
          <w:szCs w:val="24"/>
        </w:rPr>
        <w:t>p</w:t>
      </w:r>
      <w:r w:rsidRPr="002C05EF">
        <w:rPr>
          <w:rFonts w:cstheme="minorHAnsi"/>
          <w:sz w:val="24"/>
          <w:szCs w:val="24"/>
        </w:rPr>
        <w:t xml:space="preserve">owierniczej wygasa przed upływem kadencji w razie: </w:t>
      </w:r>
    </w:p>
    <w:p w14:paraId="72A3D545" w14:textId="63CFFE66" w:rsidR="00B53A3A" w:rsidRPr="005552FB" w:rsidRDefault="00B53A3A" w:rsidP="00B760FD">
      <w:pPr>
        <w:pStyle w:val="Akapitzlist"/>
        <w:numPr>
          <w:ilvl w:val="0"/>
          <w:numId w:val="10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śmierci; </w:t>
      </w:r>
    </w:p>
    <w:p w14:paraId="645BD3E7" w14:textId="5DC8952B" w:rsidR="00B53A3A" w:rsidRPr="005552FB" w:rsidRDefault="00B53A3A" w:rsidP="00B760FD">
      <w:pPr>
        <w:pStyle w:val="Akapitzlist"/>
        <w:numPr>
          <w:ilvl w:val="0"/>
          <w:numId w:val="10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zrzeczenia się członkostwa;</w:t>
      </w:r>
    </w:p>
    <w:p w14:paraId="43326F5A" w14:textId="05A6FB99" w:rsidR="00B53A3A" w:rsidRPr="005552FB" w:rsidRDefault="00B53A3A" w:rsidP="00B760FD">
      <w:pPr>
        <w:pStyle w:val="Akapitzlist"/>
        <w:numPr>
          <w:ilvl w:val="0"/>
          <w:numId w:val="10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lastRenderedPageBreak/>
        <w:t>skazania prawomocnym wyrokiem sądu na utratę praw publicznych;</w:t>
      </w:r>
    </w:p>
    <w:p w14:paraId="5C6D2634" w14:textId="61966EC8" w:rsidR="00B53A3A" w:rsidRPr="005552FB" w:rsidRDefault="00403027" w:rsidP="00B760FD">
      <w:pPr>
        <w:pStyle w:val="Akapitzlist"/>
        <w:numPr>
          <w:ilvl w:val="0"/>
          <w:numId w:val="10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ubezwłasnowolnienia;</w:t>
      </w:r>
    </w:p>
    <w:p w14:paraId="385D6FE2" w14:textId="274578E2" w:rsidR="00325C48" w:rsidRPr="005552FB" w:rsidRDefault="00403027" w:rsidP="00B760FD">
      <w:pPr>
        <w:pStyle w:val="Akapitzlist"/>
        <w:numPr>
          <w:ilvl w:val="0"/>
          <w:numId w:val="10"/>
        </w:num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odwołania z powodu niewykonywania obowiązków członka </w:t>
      </w:r>
      <w:r w:rsidR="00B760FD" w:rsidRPr="005552FB">
        <w:rPr>
          <w:rFonts w:cstheme="minorHAnsi"/>
          <w:sz w:val="24"/>
          <w:szCs w:val="24"/>
        </w:rPr>
        <w:t>r</w:t>
      </w:r>
      <w:r w:rsidRPr="005552FB">
        <w:rPr>
          <w:rFonts w:cstheme="minorHAnsi"/>
          <w:sz w:val="24"/>
          <w:szCs w:val="24"/>
        </w:rPr>
        <w:t xml:space="preserve">ady </w:t>
      </w:r>
      <w:r w:rsidR="00B760FD" w:rsidRPr="005552FB">
        <w:rPr>
          <w:rFonts w:cstheme="minorHAnsi"/>
          <w:sz w:val="24"/>
          <w:szCs w:val="24"/>
        </w:rPr>
        <w:t>p</w:t>
      </w:r>
      <w:r w:rsidRPr="005552FB">
        <w:rPr>
          <w:rFonts w:cstheme="minorHAnsi"/>
          <w:sz w:val="24"/>
          <w:szCs w:val="24"/>
        </w:rPr>
        <w:t>o</w:t>
      </w:r>
      <w:r w:rsidR="000A54B3" w:rsidRPr="005552FB">
        <w:rPr>
          <w:rFonts w:cstheme="minorHAnsi"/>
          <w:sz w:val="24"/>
          <w:szCs w:val="24"/>
        </w:rPr>
        <w:t xml:space="preserve">wierniczej wynikających z przepisu ustawy lub regulaminu. </w:t>
      </w:r>
    </w:p>
    <w:p w14:paraId="4F7A25B6" w14:textId="50E05C2F" w:rsidR="00B53A3A" w:rsidRPr="002C05EF" w:rsidRDefault="00325C48" w:rsidP="002C05EF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C05EF">
        <w:rPr>
          <w:rFonts w:cstheme="minorHAnsi"/>
          <w:sz w:val="24"/>
          <w:szCs w:val="24"/>
        </w:rPr>
        <w:t xml:space="preserve">Szczegółowy plan pracy </w:t>
      </w:r>
      <w:r w:rsidR="00B760FD" w:rsidRPr="002C05EF">
        <w:rPr>
          <w:rFonts w:cstheme="minorHAnsi"/>
          <w:sz w:val="24"/>
          <w:szCs w:val="24"/>
        </w:rPr>
        <w:t>r</w:t>
      </w:r>
      <w:r w:rsidRPr="002C05EF">
        <w:rPr>
          <w:rFonts w:cstheme="minorHAnsi"/>
          <w:sz w:val="24"/>
          <w:szCs w:val="24"/>
        </w:rPr>
        <w:t xml:space="preserve">ady </w:t>
      </w:r>
      <w:r w:rsidR="00B760FD" w:rsidRPr="002C05EF">
        <w:rPr>
          <w:rFonts w:cstheme="minorHAnsi"/>
          <w:sz w:val="24"/>
          <w:szCs w:val="24"/>
        </w:rPr>
        <w:t>p</w:t>
      </w:r>
      <w:r w:rsidRPr="002C05EF">
        <w:rPr>
          <w:rFonts w:cstheme="minorHAnsi"/>
          <w:sz w:val="24"/>
          <w:szCs w:val="24"/>
        </w:rPr>
        <w:t xml:space="preserve">owierniczej określa uchwalony przez nią Regulamin. </w:t>
      </w:r>
      <w:r w:rsidR="000A54B3" w:rsidRPr="002C05EF">
        <w:rPr>
          <w:rFonts w:cstheme="minorHAnsi"/>
          <w:sz w:val="24"/>
          <w:szCs w:val="24"/>
        </w:rPr>
        <w:t xml:space="preserve"> </w:t>
      </w:r>
      <w:r w:rsidR="00403027" w:rsidRPr="002C05EF">
        <w:rPr>
          <w:rFonts w:cstheme="minorHAnsi"/>
          <w:sz w:val="24"/>
          <w:szCs w:val="24"/>
        </w:rPr>
        <w:t xml:space="preserve"> </w:t>
      </w:r>
    </w:p>
    <w:p w14:paraId="5A1B6AD2" w14:textId="77777777" w:rsidR="00B760FD" w:rsidRPr="005552FB" w:rsidRDefault="00B760FD" w:rsidP="00B760FD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4D5458E" w14:textId="758974FE" w:rsidR="00153CA6" w:rsidRPr="005552FB" w:rsidRDefault="00B8769F" w:rsidP="00B760FD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Art.  1</w:t>
      </w:r>
      <w:r w:rsidR="000A54B3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2b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 </w:t>
      </w:r>
      <w:r w:rsidR="000A54B3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1.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Członkom </w:t>
      </w:r>
      <w:r w:rsidR="00B760F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ady </w:t>
      </w:r>
      <w:r w:rsidR="00B760F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owierniczej przysług</w:t>
      </w:r>
      <w:r w:rsidR="000A54B3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uje wynagrodzenie za udział w posiedzeniu </w:t>
      </w:r>
      <w:r w:rsidR="00B760F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="000A54B3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ady </w:t>
      </w:r>
      <w:r w:rsidR="00B760F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="000A54B3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owierniczej, a także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zwrot kosztów przejazdów na zasadach określonych w przepisach regulujących należności przysługujące pracownikowi, zatrudnionemu w państwowej lub samorządowej jednostce sfery budżetowej, z tytułu podróży służbowej na obszarze kraju</w:t>
      </w:r>
      <w:r w:rsidR="00153CA6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40287B8" w14:textId="4787D4F1" w:rsidR="00153CA6" w:rsidRPr="005552FB" w:rsidRDefault="00153CA6" w:rsidP="00B760FD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2. Koszt funkcjonowania </w:t>
      </w:r>
      <w:r w:rsidR="00B760F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ady </w:t>
      </w:r>
      <w:r w:rsidR="00B760F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owierniczej pokrywa muzeum. </w:t>
      </w:r>
    </w:p>
    <w:p w14:paraId="4D34C1B8" w14:textId="0C37ECB7" w:rsidR="00153CA6" w:rsidRPr="005552FB" w:rsidRDefault="00153CA6" w:rsidP="00B760FD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Wysokość wynagrodzenia, o którym mowa w ust. 1, ustala organizator muzeum. </w:t>
      </w:r>
    </w:p>
    <w:p w14:paraId="38DC428D" w14:textId="77777777" w:rsidR="00A03A66" w:rsidRPr="005552FB" w:rsidRDefault="00A03A66" w:rsidP="00153C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D96038C" w14:textId="40E6DE65" w:rsidR="00A03A66" w:rsidRPr="005552FB" w:rsidRDefault="00A03A66" w:rsidP="00153CA6">
      <w:pPr>
        <w:spacing w:line="360" w:lineRule="auto"/>
        <w:jc w:val="center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Rozdział 2b</w:t>
      </w:r>
    </w:p>
    <w:p w14:paraId="6A5E8270" w14:textId="09BD41B1" w:rsidR="00A03A66" w:rsidRPr="005552FB" w:rsidRDefault="00A03A66" w:rsidP="00012A2D">
      <w:pPr>
        <w:spacing w:line="360" w:lineRule="auto"/>
        <w:jc w:val="center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Rada </w:t>
      </w:r>
      <w:r w:rsidR="00012A2D" w:rsidRPr="005552FB">
        <w:rPr>
          <w:rFonts w:cstheme="minorHAnsi"/>
          <w:sz w:val="24"/>
          <w:szCs w:val="24"/>
        </w:rPr>
        <w:t>m</w:t>
      </w:r>
      <w:r w:rsidRPr="005552FB">
        <w:rPr>
          <w:rFonts w:cstheme="minorHAnsi"/>
          <w:sz w:val="24"/>
          <w:szCs w:val="24"/>
        </w:rPr>
        <w:t>uzeum</w:t>
      </w:r>
    </w:p>
    <w:p w14:paraId="0083B3C0" w14:textId="7F9E740D" w:rsidR="00167142" w:rsidRPr="005552FB" w:rsidRDefault="00F91F3A" w:rsidP="00B760FD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Art. 12c. </w:t>
      </w:r>
      <w:r w:rsidR="00B8769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1. </w:t>
      </w:r>
      <w:r w:rsidR="00012A2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muz</w:t>
      </w:r>
      <w:r w:rsidR="00167142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each tworzonych przez jednostki samorządu terytorialnego, które nie są rejestrow</w:t>
      </w:r>
      <w:r w:rsidR="00B760F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an</w:t>
      </w:r>
      <w:r w:rsidR="00167142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ymi muzeami samorządowymi, działa </w:t>
      </w:r>
      <w:r w:rsidR="00B760F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="00167142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ada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muzeum</w:t>
      </w:r>
      <w:r w:rsidR="00167142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A8DA69D" w14:textId="067011A9" w:rsidR="00F91F3A" w:rsidRPr="005552FB" w:rsidRDefault="00167142" w:rsidP="005552FB">
      <w:pPr>
        <w:spacing w:after="0" w:line="360" w:lineRule="auto"/>
        <w:ind w:left="993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2. Rada </w:t>
      </w:r>
      <w:r w:rsidR="00F91F3A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muzeum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może zostać powołana w muzeach tworzonych przez osoby fizyczne, osoby prawne lub jednostki organizacyjne nieposiadające osobowości prawnej. </w:t>
      </w:r>
    </w:p>
    <w:p w14:paraId="4CE1EBB8" w14:textId="47006EF7" w:rsidR="00012A2D" w:rsidRPr="005552FB" w:rsidRDefault="00F91F3A" w:rsidP="005552FB">
      <w:pPr>
        <w:spacing w:after="0" w:line="360" w:lineRule="auto"/>
        <w:ind w:left="993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3. Do zadań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ady muzeum należy:</w:t>
      </w:r>
      <w:r w:rsidR="00012A2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D55EC85" w14:textId="77777777" w:rsidR="003271CE" w:rsidRPr="005552FB" w:rsidRDefault="00B8769F" w:rsidP="005552FB">
      <w:pPr>
        <w:pStyle w:val="Akapitzlist"/>
        <w:numPr>
          <w:ilvl w:val="1"/>
          <w:numId w:val="15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nadzór nad wypełnianiem przez muzeum jego powinności wobec zbiorów i społeczeństwa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40A418E" w14:textId="17BC827E" w:rsidR="00B8769F" w:rsidRPr="005552FB" w:rsidRDefault="003271CE" w:rsidP="005552FB">
      <w:pPr>
        <w:pStyle w:val="Akapitzlist"/>
        <w:numPr>
          <w:ilvl w:val="1"/>
          <w:numId w:val="15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bezpośredni nadzór nad realizacją celów i zadań, o których mowa w art. 1 i 2</w:t>
      </w:r>
      <w:r w:rsidR="00B8769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587FAF38" w14:textId="77777777" w:rsidR="00B728F2" w:rsidRDefault="00B8769F" w:rsidP="005552FB">
      <w:pPr>
        <w:pStyle w:val="Akapitzlist"/>
        <w:numPr>
          <w:ilvl w:val="1"/>
          <w:numId w:val="15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ocena</w:t>
      </w:r>
      <w:r w:rsidR="00012A2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sprawozdania rocznego z działalności</w:t>
      </w:r>
      <w:r w:rsidR="00012A2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muzeum oraz opiniowanie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roczn</w:t>
      </w:r>
      <w:r w:rsidR="00012A2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ego planu działalności muzeum przedstawionych przez dyrektora</w:t>
      </w:r>
      <w:r w:rsidR="00B728F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053C6438" w14:textId="7B7B6B8D" w:rsidR="00B8769F" w:rsidRPr="005552FB" w:rsidRDefault="00B728F2" w:rsidP="005552FB">
      <w:pPr>
        <w:pStyle w:val="Akapitzlist"/>
        <w:numPr>
          <w:ilvl w:val="1"/>
          <w:numId w:val="15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opiniowanie kandydatów na stanowisko dyrektora muzeum</w:t>
      </w:r>
      <w:r w:rsidR="00B8769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98AC700" w14:textId="1A8D6D34" w:rsidR="00822BB5" w:rsidRPr="005552FB" w:rsidRDefault="00822BB5" w:rsidP="005552FB">
      <w:pPr>
        <w:spacing w:after="0" w:line="360" w:lineRule="auto"/>
        <w:ind w:left="993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012A2D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B8769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Rada muzeum liczy od 5 do 1</w:t>
      </w:r>
      <w:r w:rsidR="00325C4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B8769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członków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powołanych na okres 5 letniej kadencji przez podmiot tworzący muzeum, o którym mowa w </w:t>
      </w:r>
      <w:r w:rsidR="00B8769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art. 5 ust.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1. </w:t>
      </w:r>
    </w:p>
    <w:p w14:paraId="11E9898D" w14:textId="2D530DF4" w:rsidR="00822BB5" w:rsidRPr="005552FB" w:rsidRDefault="00822BB5" w:rsidP="005552FB">
      <w:pPr>
        <w:spacing w:after="0" w:line="360" w:lineRule="auto"/>
        <w:ind w:left="993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5. Kandydatów na członków 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ady muzeum mogą zgłosić: </w:t>
      </w:r>
    </w:p>
    <w:p w14:paraId="43564C92" w14:textId="11623E28" w:rsidR="00897B7B" w:rsidRPr="005552FB" w:rsidRDefault="00897B7B" w:rsidP="003271CE">
      <w:pPr>
        <w:pStyle w:val="Akapitzlist"/>
        <w:numPr>
          <w:ilvl w:val="1"/>
          <w:numId w:val="17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w muzeach upamiętniających historię walk i martyrologii minister właściwy do spraw kultury i ochrony dziedzictwa narodowego;</w:t>
      </w:r>
    </w:p>
    <w:p w14:paraId="1ED77DA4" w14:textId="48CEDF38" w:rsidR="00822BB5" w:rsidRPr="005552FB" w:rsidRDefault="00822BB5" w:rsidP="003271CE">
      <w:pPr>
        <w:pStyle w:val="Akapitzlist"/>
        <w:numPr>
          <w:ilvl w:val="1"/>
          <w:numId w:val="17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podmiot</w:t>
      </w:r>
      <w:r w:rsidR="00897B7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tworzący muzeum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138C4484" w14:textId="4AF3FE32" w:rsidR="00822BB5" w:rsidRDefault="00822BB5" w:rsidP="003271CE">
      <w:pPr>
        <w:pStyle w:val="Akapitzlist"/>
        <w:numPr>
          <w:ilvl w:val="1"/>
          <w:numId w:val="17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właściwe ze względu na siedzibę muzeum organy jednostek samorządu terytorialnego;</w:t>
      </w:r>
    </w:p>
    <w:p w14:paraId="0D6BB443" w14:textId="3B1833C5" w:rsidR="00B728F2" w:rsidRPr="005552FB" w:rsidRDefault="00B728F2" w:rsidP="003271CE">
      <w:pPr>
        <w:pStyle w:val="Akapitzlist"/>
        <w:numPr>
          <w:ilvl w:val="1"/>
          <w:numId w:val="17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zakładowe organizacje związkowe działające w muzeum;</w:t>
      </w:r>
    </w:p>
    <w:p w14:paraId="6E727EBF" w14:textId="18E7E11F" w:rsidR="00822BB5" w:rsidRPr="005552FB" w:rsidRDefault="00822BB5" w:rsidP="003271CE">
      <w:pPr>
        <w:pStyle w:val="Akapitzlist"/>
        <w:numPr>
          <w:ilvl w:val="1"/>
          <w:numId w:val="17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stowarzyszenia naukowe i twórcze;</w:t>
      </w:r>
    </w:p>
    <w:p w14:paraId="66E12DF2" w14:textId="1C177519" w:rsidR="00822BB5" w:rsidRPr="005552FB" w:rsidRDefault="00822BB5" w:rsidP="003271CE">
      <w:pPr>
        <w:pStyle w:val="Akapitzlist"/>
        <w:numPr>
          <w:ilvl w:val="1"/>
          <w:numId w:val="17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fundacje i inne </w:t>
      </w:r>
      <w:r w:rsidR="00B728F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organizacje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wspierające działalność muzeum;</w:t>
      </w:r>
    </w:p>
    <w:p w14:paraId="0FF3D4A8" w14:textId="60CBE42A" w:rsidR="00822BB5" w:rsidRPr="005552FB" w:rsidRDefault="00822BB5" w:rsidP="003271CE">
      <w:pPr>
        <w:pStyle w:val="Akapitzlist"/>
        <w:numPr>
          <w:ilvl w:val="1"/>
          <w:numId w:val="17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dyrektor muzeum;</w:t>
      </w:r>
    </w:p>
    <w:p w14:paraId="12769AD3" w14:textId="77777777" w:rsidR="00B728F2" w:rsidRDefault="003271CE" w:rsidP="003271CE">
      <w:pPr>
        <w:pStyle w:val="Akapitzlist"/>
        <w:numPr>
          <w:ilvl w:val="1"/>
          <w:numId w:val="17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="00822BB5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</w:t>
      </w:r>
      <w:r w:rsidR="00897B7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 </w:t>
      </w:r>
      <w:r w:rsidR="00822BB5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muzeum</w:t>
      </w:r>
      <w:r w:rsidR="00B728F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064619A0" w14:textId="6D6EF0C5" w:rsidR="00822BB5" w:rsidRPr="005552FB" w:rsidRDefault="00B728F2" w:rsidP="003271CE">
      <w:pPr>
        <w:pStyle w:val="Akapitzlist"/>
        <w:numPr>
          <w:ilvl w:val="1"/>
          <w:numId w:val="17"/>
        </w:numPr>
        <w:spacing w:after="0" w:line="360" w:lineRule="auto"/>
        <w:ind w:left="1418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grupa </w:t>
      </w:r>
      <w:r w:rsidR="0065110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skupiająca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co najmniej </w:t>
      </w:r>
      <w:r w:rsidR="0065110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20%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pracowników muzeum</w:t>
      </w:r>
      <w:r w:rsidR="00822BB5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400D58BC" w14:textId="5E873D65" w:rsidR="003271CE" w:rsidRPr="005552FB" w:rsidRDefault="003271CE" w:rsidP="005552FB">
      <w:pPr>
        <w:pStyle w:val="Akapitzlist"/>
        <w:spacing w:after="0" w:line="360" w:lineRule="auto"/>
        <w:ind w:left="1134" w:hanging="4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6. Rada muzeum wybiera ze swojego grona przewodniczącego, który kieruje jej pracami.</w:t>
      </w:r>
    </w:p>
    <w:p w14:paraId="0826A18B" w14:textId="5A39C1D9" w:rsidR="003271CE" w:rsidRPr="005552FB" w:rsidRDefault="003271CE" w:rsidP="005552FB">
      <w:pPr>
        <w:spacing w:after="0" w:line="360" w:lineRule="auto"/>
        <w:ind w:left="1134" w:hanging="4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7. Członkowie rady muzeum wskazani przed podmioty, o których mowa w ust. 5 pkt 1 i 2, nie mogą łącznie stanowić więcej niż 1/3 składu Rady muzeum.  </w:t>
      </w:r>
    </w:p>
    <w:p w14:paraId="4B068BA7" w14:textId="4EEFCB9D" w:rsidR="00325C48" w:rsidRPr="005552FB" w:rsidRDefault="003271CE" w:rsidP="005552FB">
      <w:pPr>
        <w:spacing w:after="0" w:line="360" w:lineRule="auto"/>
        <w:ind w:left="993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="00325C4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Do wygaśnięcia kadencji członk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="00325C4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="00325C4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ady muzeum art. 12a ust. 7 stosuje się odpowiednio. </w:t>
      </w:r>
    </w:p>
    <w:p w14:paraId="275B69B1" w14:textId="55494BDE" w:rsidR="00325C48" w:rsidRPr="005552FB" w:rsidRDefault="003271CE" w:rsidP="005552FB">
      <w:pPr>
        <w:spacing w:after="0" w:line="360" w:lineRule="auto"/>
        <w:ind w:left="993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9</w:t>
      </w:r>
      <w:r w:rsidR="00325C4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Szczegółowy tryb pracy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="00325C4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ady określa uchwalony przez nią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="00325C4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egulamin. </w:t>
      </w:r>
    </w:p>
    <w:p w14:paraId="3864737E" w14:textId="77777777" w:rsidR="00325C48" w:rsidRPr="005552FB" w:rsidRDefault="00325C48" w:rsidP="00897B7B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DB2A106" w14:textId="07ADE26C" w:rsidR="0044211F" w:rsidRPr="005552FB" w:rsidRDefault="00325C48" w:rsidP="003271CE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Art. 12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1</w:t>
      </w:r>
      <w:r w:rsidR="00897B7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Członkom 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="00897B7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ady muzeum mogą przysługiwać diety oraz zwrot kosztów przejazdów i noclegów na zasadach określonych w przepisach regulujących należności przysługujące pracownikowi, zatrudnionemu w państwowej lub samorządowej jednostce sfery budżetowej, z tytułu podróży służbowej na obszarze kraju, o ile nie otrzymują ich z innego tytułu. Wydatki te pokrywa muzeum.</w:t>
      </w:r>
    </w:p>
    <w:p w14:paraId="07B0B7A5" w14:textId="42ACAE23" w:rsidR="00897B7B" w:rsidRPr="005552FB" w:rsidRDefault="00325C48" w:rsidP="003271CE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="0044211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Środki, o których mowa w ust. 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44211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przyznaje dyrektor muzeum, o ile środki na ten cel ujęte są w planie finansowym muzeum na dany rok.  </w:t>
      </w:r>
    </w:p>
    <w:p w14:paraId="16227084" w14:textId="77777777" w:rsidR="00325C48" w:rsidRPr="005552FB" w:rsidRDefault="00325C48" w:rsidP="0044211F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67AB1D0" w14:textId="77777777" w:rsidR="00431A22" w:rsidRPr="005552FB" w:rsidRDefault="00431A22" w:rsidP="0044211F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70DFF50" w14:textId="19C8C0B4" w:rsidR="00325C48" w:rsidRPr="005552FB" w:rsidRDefault="00325C48" w:rsidP="00A85D0A">
      <w:pPr>
        <w:spacing w:after="0" w:line="36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Rozdział 2c</w:t>
      </w:r>
    </w:p>
    <w:p w14:paraId="2E8F53F2" w14:textId="2D2A3D45" w:rsidR="00325C48" w:rsidRPr="005552FB" w:rsidRDefault="00325C48" w:rsidP="00A85D0A">
      <w:pPr>
        <w:spacing w:after="0" w:line="36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Dyrektor muzeum</w:t>
      </w:r>
    </w:p>
    <w:p w14:paraId="0B0055B1" w14:textId="77777777" w:rsidR="00325C48" w:rsidRPr="005552FB" w:rsidRDefault="00325C48" w:rsidP="0044211F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ED5D875" w14:textId="730D216A" w:rsidR="00325C48" w:rsidRPr="005552FB" w:rsidRDefault="00325C48" w:rsidP="003271CE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Art. 12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1. Działalnością muzeum kieruje dyrektor.</w:t>
      </w:r>
    </w:p>
    <w:p w14:paraId="2734B16B" w14:textId="21C786DA" w:rsidR="005430DB" w:rsidRPr="005552FB" w:rsidRDefault="00D02529" w:rsidP="003271CE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 Do zadań dyrektora należy</w:t>
      </w:r>
      <w:r w:rsidR="005430D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szczególności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58DFAAD8" w14:textId="43140F70" w:rsidR="005430DB" w:rsidRPr="005552FB" w:rsidRDefault="005430DB" w:rsidP="003271CE">
      <w:pPr>
        <w:spacing w:after="0" w:line="360" w:lineRule="auto"/>
        <w:ind w:left="1276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1) zapewnienie warunków do należytego przygotowania i udostępniania zbi</w:t>
      </w:r>
      <w:r w:rsidR="00B83FB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rów muzealnych;</w:t>
      </w:r>
    </w:p>
    <w:p w14:paraId="12AF8114" w14:textId="2ADAFDE0" w:rsidR="003271CE" w:rsidRPr="005552FB" w:rsidRDefault="005430DB" w:rsidP="003271CE">
      <w:pPr>
        <w:spacing w:after="0" w:line="360" w:lineRule="auto"/>
        <w:ind w:left="1276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2)</w:t>
      </w:r>
      <w:r w:rsidR="00B83FB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realizacja celów i zadań muzeum wskazanych w art. 1 i 2;</w:t>
      </w:r>
    </w:p>
    <w:p w14:paraId="5F10572A" w14:textId="366FB34A" w:rsidR="00B83FB8" w:rsidRPr="005552FB" w:rsidRDefault="003271CE" w:rsidP="003271CE">
      <w:pPr>
        <w:spacing w:after="0" w:line="360" w:lineRule="auto"/>
        <w:ind w:left="1276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3) </w:t>
      </w:r>
      <w:r w:rsidR="00B83FB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opracowanie rocznego plan działalności muzeum i jego realizacja;</w:t>
      </w:r>
    </w:p>
    <w:p w14:paraId="2AEC9329" w14:textId="40ABD905" w:rsidR="00B83FB8" w:rsidRPr="005552FB" w:rsidRDefault="003271CE" w:rsidP="003271CE">
      <w:pPr>
        <w:spacing w:after="0" w:line="360" w:lineRule="auto"/>
        <w:ind w:left="1276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B83FB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 opracowanie sprawozdania z wykonania rocznego planu działalności muzeum za rok ubiegły;</w:t>
      </w:r>
    </w:p>
    <w:p w14:paraId="486EA968" w14:textId="004DFBF3" w:rsidR="005430DB" w:rsidRPr="005552FB" w:rsidRDefault="003271CE" w:rsidP="003271CE">
      <w:pPr>
        <w:spacing w:after="0" w:line="360" w:lineRule="auto"/>
        <w:ind w:left="1276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B83FB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) </w:t>
      </w:r>
      <w:r w:rsidR="005430D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wyrażanie zgody na przenoszenie muzealiów poza teren muzeum, zgodnie z art. 29;</w:t>
      </w:r>
    </w:p>
    <w:p w14:paraId="1D317CC3" w14:textId="5ADE1987" w:rsidR="005430DB" w:rsidRPr="005552FB" w:rsidRDefault="003271CE" w:rsidP="003271CE">
      <w:pPr>
        <w:spacing w:after="0" w:line="360" w:lineRule="auto"/>
        <w:ind w:left="1276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  <w:r w:rsidR="005430D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 ustalanie opłat za wstęp do muzeum</w:t>
      </w:r>
      <w:r w:rsidR="00B83FB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zgodnie z </w:t>
      </w:r>
      <w:r w:rsidR="005430D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art. 10 ust. 3;</w:t>
      </w:r>
    </w:p>
    <w:p w14:paraId="4D061750" w14:textId="6B6BC1B2" w:rsidR="005430DB" w:rsidRPr="005552FB" w:rsidRDefault="003271CE" w:rsidP="003271CE">
      <w:pPr>
        <w:spacing w:after="0" w:line="360" w:lineRule="auto"/>
        <w:ind w:left="1276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</w:t>
      </w:r>
      <w:r w:rsidR="005430D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) uczestnictwo w posiedzeniach </w:t>
      </w:r>
      <w:r w:rsidR="001C57C9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="005430D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ady </w:t>
      </w:r>
      <w:r w:rsidR="001C57C9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="005430D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owierniczej lub rady muzeum;</w:t>
      </w:r>
    </w:p>
    <w:p w14:paraId="19789FDD" w14:textId="77777777" w:rsidR="002E4A96" w:rsidRPr="005552FB" w:rsidRDefault="003271CE" w:rsidP="003271CE">
      <w:pPr>
        <w:spacing w:after="0" w:line="360" w:lineRule="auto"/>
        <w:ind w:left="1276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="005430D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 tworzenie kolegiów doradczych</w:t>
      </w:r>
      <w:r w:rsidR="00B83FB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zgodnie z </w:t>
      </w:r>
      <w:r w:rsidR="005430D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art. 12 ust. 1</w:t>
      </w:r>
      <w:r w:rsidR="00B83FB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1884ACE" w14:textId="4FCC010F" w:rsidR="00D02529" w:rsidRPr="005552FB" w:rsidRDefault="002E4A96" w:rsidP="002E4A96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Dyrektor muzeum nie może należeć do partii politycznej, ani prowadzić działalności publicznej niedającej się pogodzić z celami i zadaniami muzeum. </w:t>
      </w:r>
      <w:r w:rsidR="00B83FB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5430DB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="00D02529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3F33412" w14:textId="77777777" w:rsidR="00D02529" w:rsidRPr="005552FB" w:rsidRDefault="00D02529" w:rsidP="0044211F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32EF352" w14:textId="4F6DCE46" w:rsidR="00D02529" w:rsidRDefault="00D02529" w:rsidP="003271CE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Art. 12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1</w:t>
      </w:r>
      <w:r w:rsidR="00325C4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muzeum państwowym oraz rejestrowanym muzeum samorządowy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dyrektor muzeum jest powoływany w drodze konkursu przez 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adę </w:t>
      </w:r>
      <w:r w:rsidR="003271C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owierniczą. </w:t>
      </w:r>
    </w:p>
    <w:p w14:paraId="428F4492" w14:textId="77538E09" w:rsidR="004D572B" w:rsidRPr="005552FB" w:rsidRDefault="004D572B" w:rsidP="003271CE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 Rada powiernicza może większością 2/3 głosów, bez przeprowadzania konkursu, zdecydować o przedłużeniu mandatu dotychczasowego dyrektora</w:t>
      </w:r>
      <w:r w:rsidR="005A59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powołać go na k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olejną kadencję</w:t>
      </w:r>
      <w:r w:rsidR="005A59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Przepis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ust. 1 nie znajduje wówczas zastosowania.   </w:t>
      </w:r>
    </w:p>
    <w:p w14:paraId="17573C4E" w14:textId="66DD5880" w:rsidR="00325C48" w:rsidRDefault="004D572B" w:rsidP="003271CE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="00D02529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W muzeum samorządowym dyrektor jest powoływany w drodze konkursu przez podmiot tworzący muzeum.  </w:t>
      </w:r>
      <w:r w:rsidR="00325C4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9901C3" w14:textId="78E00831" w:rsidR="009021DE" w:rsidRPr="005552FB" w:rsidRDefault="009021DE" w:rsidP="003271CE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4. Na wniosek rady muzeum, przyjęty większością 2/3 głosów, </w:t>
      </w:r>
      <w:r w:rsidR="008436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podmiot tworzący muzeum może przedłużyć mandat dotychczasowego dyrektora powołując go na kolejną kadencję bez przeprowadzania konkursu.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3C73FDD2" w14:textId="0739080F" w:rsidR="00D02529" w:rsidRPr="005552FB" w:rsidRDefault="0084365E" w:rsidP="003271CE">
      <w:pPr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B83FB8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="00D02529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Informację o zamiarze ogłoszenia konkursu na stanowisko dyrektora muzeum podaje się do wiadomości publicznej wraz ze wskazaniem </w:t>
      </w:r>
      <w:r w:rsidR="00D02529" w:rsidRPr="005552FB">
        <w:rPr>
          <w:rFonts w:cstheme="minorHAnsi"/>
          <w:sz w:val="24"/>
          <w:szCs w:val="24"/>
        </w:rPr>
        <w:t xml:space="preserve">terminu rozpoczęcia i przewidywanego terminu zakończenia postępowania konkursowego. </w:t>
      </w:r>
    </w:p>
    <w:p w14:paraId="48DD35E2" w14:textId="68057313" w:rsidR="00D02529" w:rsidRPr="005552FB" w:rsidRDefault="0084365E" w:rsidP="003271CE">
      <w:pPr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B83FB8" w:rsidRPr="005552FB">
        <w:rPr>
          <w:rFonts w:cstheme="minorHAnsi"/>
          <w:sz w:val="24"/>
          <w:szCs w:val="24"/>
        </w:rPr>
        <w:t>.</w:t>
      </w:r>
      <w:r w:rsidR="00D02529" w:rsidRPr="005552FB">
        <w:rPr>
          <w:rFonts w:cstheme="minorHAnsi"/>
          <w:sz w:val="24"/>
          <w:szCs w:val="24"/>
        </w:rPr>
        <w:t xml:space="preserve"> W ogłoszeniu o konkursie określa się w szczególności:</w:t>
      </w:r>
    </w:p>
    <w:p w14:paraId="6968FBB6" w14:textId="3187D74E" w:rsidR="00D02529" w:rsidRPr="005552FB" w:rsidRDefault="00D02529" w:rsidP="003271CE">
      <w:p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1) nazwę, siedzibę i adres muzeum;</w:t>
      </w:r>
    </w:p>
    <w:p w14:paraId="7B8D626F" w14:textId="7EA30C9A" w:rsidR="00D02529" w:rsidRPr="005552FB" w:rsidRDefault="00D02529" w:rsidP="003271CE">
      <w:p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lastRenderedPageBreak/>
        <w:t>2) opis kwalifikacji wymaganych od kandydata na stanowiska dyrektora muzeum;</w:t>
      </w:r>
    </w:p>
    <w:p w14:paraId="7A063D0C" w14:textId="0AA0A85D" w:rsidR="00D02529" w:rsidRPr="005552FB" w:rsidRDefault="00D02529" w:rsidP="003271CE">
      <w:p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3) określenie umiejętności i kompetencji, jakie ma posiadać kandydat na stanowisko dyrektora muzeum oraz zadań jakie ma realizować;  </w:t>
      </w:r>
    </w:p>
    <w:p w14:paraId="0F1562ED" w14:textId="5819C8C4" w:rsidR="00D02529" w:rsidRPr="005552FB" w:rsidRDefault="002E4A96" w:rsidP="003271CE">
      <w:p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4</w:t>
      </w:r>
      <w:r w:rsidR="00D02529" w:rsidRPr="005552FB">
        <w:rPr>
          <w:rFonts w:cstheme="minorHAnsi"/>
          <w:sz w:val="24"/>
          <w:szCs w:val="24"/>
        </w:rPr>
        <w:t>) wykaz dokumentów wymaganych od osób przystępujących do konkursu;</w:t>
      </w:r>
    </w:p>
    <w:p w14:paraId="217F5C4D" w14:textId="309434F9" w:rsidR="00D02529" w:rsidRPr="005552FB" w:rsidRDefault="002E4A96" w:rsidP="002E4A96">
      <w:p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5</w:t>
      </w:r>
      <w:r w:rsidR="00D02529" w:rsidRPr="005552FB">
        <w:rPr>
          <w:rFonts w:cstheme="minorHAnsi"/>
          <w:sz w:val="24"/>
          <w:szCs w:val="24"/>
        </w:rPr>
        <w:t>) miejsce i termin składana ofert, nie krótszy niż 30 dni od podania do publicznej wiadomości informacji o konkursie;</w:t>
      </w:r>
    </w:p>
    <w:p w14:paraId="5FB0F545" w14:textId="094F0849" w:rsidR="00D02529" w:rsidRPr="005552FB" w:rsidRDefault="002E4A96" w:rsidP="002E4A96">
      <w:p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6</w:t>
      </w:r>
      <w:r w:rsidR="00D02529" w:rsidRPr="005552FB">
        <w:rPr>
          <w:rFonts w:cstheme="minorHAnsi"/>
          <w:sz w:val="24"/>
          <w:szCs w:val="24"/>
        </w:rPr>
        <w:t>) termin rozpatrzenia złożonych ofert.”,</w:t>
      </w:r>
    </w:p>
    <w:p w14:paraId="72250225" w14:textId="4811CAAC" w:rsidR="00325C48" w:rsidRPr="005552FB" w:rsidRDefault="0084365E" w:rsidP="002E4A96">
      <w:pPr>
        <w:spacing w:after="0" w:line="36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cstheme="minorHAnsi"/>
          <w:sz w:val="24"/>
          <w:szCs w:val="24"/>
        </w:rPr>
        <w:t>7</w:t>
      </w:r>
      <w:r w:rsidR="00B83FB8" w:rsidRPr="005552FB">
        <w:rPr>
          <w:rFonts w:cstheme="minorHAnsi"/>
          <w:sz w:val="24"/>
          <w:szCs w:val="24"/>
        </w:rPr>
        <w:t xml:space="preserve">. Kandydat na dyrektora muzeum przedstawia </w:t>
      </w:r>
      <w:r w:rsidR="002E4A96" w:rsidRPr="005552FB">
        <w:rPr>
          <w:rFonts w:cstheme="minorHAnsi"/>
          <w:sz w:val="24"/>
          <w:szCs w:val="24"/>
        </w:rPr>
        <w:t>r</w:t>
      </w:r>
      <w:r w:rsidR="00B83FB8" w:rsidRPr="005552FB">
        <w:rPr>
          <w:rFonts w:cstheme="minorHAnsi"/>
          <w:sz w:val="24"/>
          <w:szCs w:val="24"/>
        </w:rPr>
        <w:t xml:space="preserve">adzie </w:t>
      </w:r>
      <w:r w:rsidR="002E4A96" w:rsidRPr="005552FB">
        <w:rPr>
          <w:rFonts w:cstheme="minorHAnsi"/>
          <w:sz w:val="24"/>
          <w:szCs w:val="24"/>
        </w:rPr>
        <w:t>p</w:t>
      </w:r>
      <w:r w:rsidR="00B83FB8" w:rsidRPr="005552FB">
        <w:rPr>
          <w:rFonts w:cstheme="minorHAnsi"/>
          <w:sz w:val="24"/>
          <w:szCs w:val="24"/>
        </w:rPr>
        <w:t xml:space="preserve">owierniczej lub radzie muzeum, komisji konkursowej oraz podmiotowi tworzącemu muzeum, </w:t>
      </w:r>
      <w:r w:rsidR="004D572B">
        <w:rPr>
          <w:rFonts w:cstheme="minorHAnsi"/>
          <w:sz w:val="24"/>
          <w:szCs w:val="24"/>
        </w:rPr>
        <w:t xml:space="preserve">ramowy program działalności muzeum </w:t>
      </w:r>
      <w:r w:rsidR="00B83FB8" w:rsidRPr="005552FB">
        <w:rPr>
          <w:rFonts w:cstheme="minorHAnsi"/>
          <w:sz w:val="24"/>
          <w:szCs w:val="24"/>
        </w:rPr>
        <w:t>na okres trzech lat.</w:t>
      </w:r>
    </w:p>
    <w:p w14:paraId="52BD36B6" w14:textId="77777777" w:rsidR="00A85D0A" w:rsidRPr="005552FB" w:rsidRDefault="00A85D0A" w:rsidP="00A85D0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2C3490C" w14:textId="7918A347" w:rsidR="00A85D0A" w:rsidRPr="005552FB" w:rsidRDefault="00A85D0A" w:rsidP="002E4A96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Art. 12</w:t>
      </w:r>
      <w:r w:rsidR="002E4A96" w:rsidRPr="005552FB">
        <w:rPr>
          <w:rFonts w:cstheme="minorHAnsi"/>
          <w:sz w:val="24"/>
          <w:szCs w:val="24"/>
        </w:rPr>
        <w:t>g</w:t>
      </w:r>
      <w:r w:rsidRPr="005552FB">
        <w:rPr>
          <w:rFonts w:cstheme="minorHAnsi"/>
          <w:sz w:val="24"/>
          <w:szCs w:val="24"/>
        </w:rPr>
        <w:t>. 1. W celu przeprowadzenia konkursu, o którym mowa w art. 12</w:t>
      </w:r>
      <w:r w:rsidR="002E4A96" w:rsidRPr="005552FB">
        <w:rPr>
          <w:rFonts w:cstheme="minorHAnsi"/>
          <w:sz w:val="24"/>
          <w:szCs w:val="24"/>
        </w:rPr>
        <w:t>f</w:t>
      </w:r>
      <w:r w:rsidRPr="005552FB">
        <w:rPr>
          <w:rFonts w:cstheme="minorHAnsi"/>
          <w:sz w:val="24"/>
          <w:szCs w:val="24"/>
        </w:rPr>
        <w:t xml:space="preserve"> ust. 1 i 2 podmiot uprawniony do powołania dyrektora powołuje komisję konkursową, w skład której wchodzą:  </w:t>
      </w:r>
    </w:p>
    <w:p w14:paraId="08D62E59" w14:textId="77777777" w:rsidR="00A85D0A" w:rsidRPr="005552FB" w:rsidRDefault="00A85D0A" w:rsidP="002E4A96">
      <w:p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1) jeden przedstawiciel ministra właściwego do spraw kultury i ochrony dziedzictwa narodowego;</w:t>
      </w:r>
    </w:p>
    <w:p w14:paraId="1BBCCFC5" w14:textId="194A85C3" w:rsidR="00A85D0A" w:rsidRPr="005552FB" w:rsidRDefault="00A85D0A" w:rsidP="002E4A96">
      <w:p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2) dwóch przedstawicieli podmiotu tworzącego muzeum;</w:t>
      </w:r>
    </w:p>
    <w:p w14:paraId="357B7E53" w14:textId="5B11D4A5" w:rsidR="00A85D0A" w:rsidRPr="005552FB" w:rsidRDefault="00A85D0A" w:rsidP="002E4A96">
      <w:pPr>
        <w:spacing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3) czter</w:t>
      </w:r>
      <w:r w:rsidR="002E4A96" w:rsidRPr="005552FB">
        <w:rPr>
          <w:rFonts w:cstheme="minorHAnsi"/>
          <w:sz w:val="24"/>
          <w:szCs w:val="24"/>
        </w:rPr>
        <w:t>y osoby wskazane przez r</w:t>
      </w:r>
      <w:r w:rsidRPr="005552FB">
        <w:rPr>
          <w:rFonts w:cstheme="minorHAnsi"/>
          <w:sz w:val="24"/>
          <w:szCs w:val="24"/>
        </w:rPr>
        <w:t>ad</w:t>
      </w:r>
      <w:r w:rsidR="002E4A96" w:rsidRPr="005552FB">
        <w:rPr>
          <w:rFonts w:cstheme="minorHAnsi"/>
          <w:sz w:val="24"/>
          <w:szCs w:val="24"/>
        </w:rPr>
        <w:t>ę</w:t>
      </w:r>
      <w:r w:rsidRPr="005552FB">
        <w:rPr>
          <w:rFonts w:cstheme="minorHAnsi"/>
          <w:sz w:val="24"/>
          <w:szCs w:val="24"/>
        </w:rPr>
        <w:t xml:space="preserve"> </w:t>
      </w:r>
      <w:r w:rsidR="002E4A96" w:rsidRPr="005552FB">
        <w:rPr>
          <w:rFonts w:cstheme="minorHAnsi"/>
          <w:sz w:val="24"/>
          <w:szCs w:val="24"/>
        </w:rPr>
        <w:t>p</w:t>
      </w:r>
      <w:r w:rsidRPr="005552FB">
        <w:rPr>
          <w:rFonts w:cstheme="minorHAnsi"/>
          <w:sz w:val="24"/>
          <w:szCs w:val="24"/>
        </w:rPr>
        <w:t>owiernicz</w:t>
      </w:r>
      <w:r w:rsidR="002E4A96" w:rsidRPr="005552FB">
        <w:rPr>
          <w:rFonts w:cstheme="minorHAnsi"/>
          <w:sz w:val="24"/>
          <w:szCs w:val="24"/>
        </w:rPr>
        <w:t>ą</w:t>
      </w:r>
      <w:r w:rsidRPr="005552FB">
        <w:rPr>
          <w:rFonts w:cstheme="minorHAnsi"/>
          <w:sz w:val="24"/>
          <w:szCs w:val="24"/>
        </w:rPr>
        <w:t xml:space="preserve"> lub rad</w:t>
      </w:r>
      <w:r w:rsidR="002E4A96" w:rsidRPr="005552FB">
        <w:rPr>
          <w:rFonts w:cstheme="minorHAnsi"/>
          <w:sz w:val="24"/>
          <w:szCs w:val="24"/>
        </w:rPr>
        <w:t>ę</w:t>
      </w:r>
      <w:r w:rsidRPr="005552FB">
        <w:rPr>
          <w:rFonts w:cstheme="minorHAnsi"/>
          <w:sz w:val="24"/>
          <w:szCs w:val="24"/>
        </w:rPr>
        <w:t xml:space="preserve"> muzeum.</w:t>
      </w:r>
    </w:p>
    <w:p w14:paraId="61EDDFB6" w14:textId="3F66DC22" w:rsidR="00A85D0A" w:rsidRPr="005552FB" w:rsidRDefault="00A85D0A" w:rsidP="002E4A96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2.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przypadku nierozstrzygnięcia konkursu niezwłocznie ogłasza się kolejny konkurs.  </w:t>
      </w:r>
    </w:p>
    <w:p w14:paraId="3A225640" w14:textId="77777777" w:rsidR="00B83FB8" w:rsidRPr="005552FB" w:rsidRDefault="00B83FB8" w:rsidP="00B83FB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2815354" w14:textId="58929537" w:rsidR="00B83FB8" w:rsidRPr="005552FB" w:rsidRDefault="00B83FB8" w:rsidP="002E4A96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Art. 12</w:t>
      </w:r>
      <w:r w:rsidR="003F24DC" w:rsidRPr="005552FB">
        <w:rPr>
          <w:rFonts w:cstheme="minorHAnsi"/>
          <w:sz w:val="24"/>
          <w:szCs w:val="24"/>
        </w:rPr>
        <w:t>h</w:t>
      </w:r>
      <w:r w:rsidRPr="005552FB">
        <w:rPr>
          <w:rFonts w:cstheme="minorHAnsi"/>
          <w:sz w:val="24"/>
          <w:szCs w:val="24"/>
        </w:rPr>
        <w:t xml:space="preserve">. 1. Dyrektor muzeum </w:t>
      </w:r>
      <w:r w:rsidR="003F24DC" w:rsidRPr="005552FB">
        <w:rPr>
          <w:rFonts w:cstheme="minorHAnsi"/>
          <w:sz w:val="24"/>
          <w:szCs w:val="24"/>
        </w:rPr>
        <w:t xml:space="preserve">jest </w:t>
      </w:r>
      <w:r w:rsidRPr="005552FB">
        <w:rPr>
          <w:rFonts w:cstheme="minorHAnsi"/>
          <w:sz w:val="24"/>
          <w:szCs w:val="24"/>
        </w:rPr>
        <w:t xml:space="preserve">powołany na czas oznaczony od </w:t>
      </w:r>
      <w:r w:rsidR="004D572B">
        <w:rPr>
          <w:rFonts w:cstheme="minorHAnsi"/>
          <w:sz w:val="24"/>
          <w:szCs w:val="24"/>
        </w:rPr>
        <w:t xml:space="preserve">3 </w:t>
      </w:r>
      <w:r w:rsidRPr="005552FB">
        <w:rPr>
          <w:rFonts w:cstheme="minorHAnsi"/>
          <w:sz w:val="24"/>
          <w:szCs w:val="24"/>
        </w:rPr>
        <w:t xml:space="preserve">do </w:t>
      </w:r>
      <w:r w:rsidR="004D572B">
        <w:rPr>
          <w:rFonts w:cstheme="minorHAnsi"/>
          <w:sz w:val="24"/>
          <w:szCs w:val="24"/>
        </w:rPr>
        <w:t xml:space="preserve">5 </w:t>
      </w:r>
      <w:r w:rsidRPr="005552FB">
        <w:rPr>
          <w:rFonts w:cstheme="minorHAnsi"/>
          <w:sz w:val="24"/>
          <w:szCs w:val="24"/>
        </w:rPr>
        <w:t xml:space="preserve">lat.  </w:t>
      </w:r>
    </w:p>
    <w:p w14:paraId="26668E97" w14:textId="6D8CD7A7" w:rsidR="00B83FB8" w:rsidRPr="005552FB" w:rsidRDefault="00B83FB8" w:rsidP="002E4A96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2. W muze</w:t>
      </w:r>
      <w:r w:rsidR="003F24DC" w:rsidRPr="005552FB">
        <w:rPr>
          <w:rFonts w:cstheme="minorHAnsi"/>
          <w:sz w:val="24"/>
          <w:szCs w:val="24"/>
        </w:rPr>
        <w:t>um</w:t>
      </w:r>
      <w:r w:rsidRPr="005552FB">
        <w:rPr>
          <w:rFonts w:cstheme="minorHAnsi"/>
          <w:sz w:val="24"/>
          <w:szCs w:val="24"/>
        </w:rPr>
        <w:t xml:space="preserve"> państwowy</w:t>
      </w:r>
      <w:r w:rsidR="003F24DC" w:rsidRPr="005552FB">
        <w:rPr>
          <w:rFonts w:cstheme="minorHAnsi"/>
          <w:sz w:val="24"/>
          <w:szCs w:val="24"/>
        </w:rPr>
        <w:t>m</w:t>
      </w:r>
      <w:r w:rsidRPr="005552FB">
        <w:rPr>
          <w:rFonts w:cstheme="minorHAnsi"/>
          <w:sz w:val="24"/>
          <w:szCs w:val="24"/>
        </w:rPr>
        <w:t xml:space="preserve"> oraz rejestrow</w:t>
      </w:r>
      <w:r w:rsidR="003F24DC" w:rsidRPr="005552FB">
        <w:rPr>
          <w:rFonts w:cstheme="minorHAnsi"/>
          <w:sz w:val="24"/>
          <w:szCs w:val="24"/>
        </w:rPr>
        <w:t>anym</w:t>
      </w:r>
      <w:r w:rsidRPr="005552FB">
        <w:rPr>
          <w:rFonts w:cstheme="minorHAnsi"/>
          <w:sz w:val="24"/>
          <w:szCs w:val="24"/>
        </w:rPr>
        <w:t xml:space="preserve"> muze</w:t>
      </w:r>
      <w:r w:rsidR="003F24DC" w:rsidRPr="005552FB">
        <w:rPr>
          <w:rFonts w:cstheme="minorHAnsi"/>
          <w:sz w:val="24"/>
          <w:szCs w:val="24"/>
        </w:rPr>
        <w:t>um</w:t>
      </w:r>
      <w:r w:rsidRPr="005552FB">
        <w:rPr>
          <w:rFonts w:cstheme="minorHAnsi"/>
          <w:sz w:val="24"/>
          <w:szCs w:val="24"/>
        </w:rPr>
        <w:t xml:space="preserve"> samorządowy</w:t>
      </w:r>
      <w:r w:rsidR="003F24DC" w:rsidRPr="005552FB">
        <w:rPr>
          <w:rFonts w:cstheme="minorHAnsi"/>
          <w:sz w:val="24"/>
          <w:szCs w:val="24"/>
        </w:rPr>
        <w:t>m</w:t>
      </w:r>
      <w:r w:rsidRPr="005552FB">
        <w:rPr>
          <w:rFonts w:cstheme="minorHAnsi"/>
          <w:sz w:val="24"/>
          <w:szCs w:val="24"/>
        </w:rPr>
        <w:t xml:space="preserve"> </w:t>
      </w:r>
      <w:r w:rsidR="003F24DC" w:rsidRPr="005552FB">
        <w:rPr>
          <w:rFonts w:cstheme="minorHAnsi"/>
          <w:sz w:val="24"/>
          <w:szCs w:val="24"/>
        </w:rPr>
        <w:t>r</w:t>
      </w:r>
      <w:r w:rsidRPr="005552FB">
        <w:rPr>
          <w:rFonts w:cstheme="minorHAnsi"/>
          <w:sz w:val="24"/>
          <w:szCs w:val="24"/>
        </w:rPr>
        <w:t xml:space="preserve">ada </w:t>
      </w:r>
      <w:r w:rsidR="003F24DC" w:rsidRPr="005552FB">
        <w:rPr>
          <w:rFonts w:cstheme="minorHAnsi"/>
          <w:sz w:val="24"/>
          <w:szCs w:val="24"/>
        </w:rPr>
        <w:t>p</w:t>
      </w:r>
      <w:r w:rsidRPr="005552FB">
        <w:rPr>
          <w:rFonts w:cstheme="minorHAnsi"/>
          <w:sz w:val="24"/>
          <w:szCs w:val="24"/>
        </w:rPr>
        <w:t>owiernicza powołuje i odwołuje dyrektora po zasięgnięciu opinii ministra właściwego do spraw kultury i ochrony dziedzictwa narodowego.</w:t>
      </w:r>
    </w:p>
    <w:p w14:paraId="07D62D1F" w14:textId="3B1073C6" w:rsidR="00B83FB8" w:rsidRPr="005552FB" w:rsidRDefault="00B83FB8" w:rsidP="002E4A96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3. Dyrektor muzeum może być odwołany:</w:t>
      </w:r>
    </w:p>
    <w:p w14:paraId="3E8DA0A7" w14:textId="77777777" w:rsidR="00B83FB8" w:rsidRPr="005552FB" w:rsidRDefault="00B83FB8" w:rsidP="003F24DC">
      <w:pPr>
        <w:pStyle w:val="Akapitzlist"/>
        <w:numPr>
          <w:ilvl w:val="0"/>
          <w:numId w:val="4"/>
        </w:numPr>
        <w:spacing w:line="360" w:lineRule="auto"/>
        <w:ind w:left="1276" w:hanging="283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na własną prośbę;</w:t>
      </w:r>
    </w:p>
    <w:p w14:paraId="5A590ED1" w14:textId="77777777" w:rsidR="00B83FB8" w:rsidRPr="005552FB" w:rsidRDefault="00B83FB8" w:rsidP="003F24DC">
      <w:pPr>
        <w:pStyle w:val="Akapitzlist"/>
        <w:numPr>
          <w:ilvl w:val="0"/>
          <w:numId w:val="4"/>
        </w:numPr>
        <w:spacing w:line="360" w:lineRule="auto"/>
        <w:ind w:left="1276" w:hanging="283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lastRenderedPageBreak/>
        <w:t>z powodu choroby trwale uniemożliwiającej wykonywanie obowiązków;</w:t>
      </w:r>
    </w:p>
    <w:p w14:paraId="259A5433" w14:textId="77777777" w:rsidR="00B83FB8" w:rsidRPr="005552FB" w:rsidRDefault="00B83FB8" w:rsidP="003F24DC">
      <w:pPr>
        <w:pStyle w:val="Akapitzlist"/>
        <w:numPr>
          <w:ilvl w:val="0"/>
          <w:numId w:val="4"/>
        </w:numPr>
        <w:spacing w:line="360" w:lineRule="auto"/>
        <w:ind w:left="1276" w:hanging="283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z powodu naruszania przepisów prawa w związku z zajmowanym stanowiskiem;</w:t>
      </w:r>
    </w:p>
    <w:p w14:paraId="1B65A4DF" w14:textId="3BA884E3" w:rsidR="00B83FB8" w:rsidRPr="005552FB" w:rsidRDefault="00B83FB8" w:rsidP="003F24DC">
      <w:pPr>
        <w:pStyle w:val="Akapitzlist"/>
        <w:numPr>
          <w:ilvl w:val="0"/>
          <w:numId w:val="4"/>
        </w:numPr>
        <w:spacing w:line="360" w:lineRule="auto"/>
        <w:ind w:left="1276" w:hanging="283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w przypadku </w:t>
      </w:r>
      <w:r w:rsidR="00A85D0A" w:rsidRPr="005552FB">
        <w:rPr>
          <w:rFonts w:cstheme="minorHAnsi"/>
          <w:sz w:val="24"/>
          <w:szCs w:val="24"/>
        </w:rPr>
        <w:t xml:space="preserve">rażącego </w:t>
      </w:r>
      <w:r w:rsidRPr="005552FB">
        <w:rPr>
          <w:rFonts w:cstheme="minorHAnsi"/>
          <w:sz w:val="24"/>
          <w:szCs w:val="24"/>
        </w:rPr>
        <w:t>odstąpienia od realizacji</w:t>
      </w:r>
      <w:r w:rsidR="00A85D0A" w:rsidRPr="005552FB">
        <w:rPr>
          <w:rFonts w:cstheme="minorHAnsi"/>
          <w:sz w:val="24"/>
          <w:szCs w:val="24"/>
        </w:rPr>
        <w:t xml:space="preserve"> planu działalności muzeum.  </w:t>
      </w:r>
      <w:r w:rsidRPr="005552FB">
        <w:rPr>
          <w:rFonts w:cstheme="minorHAnsi"/>
          <w:sz w:val="24"/>
          <w:szCs w:val="24"/>
        </w:rPr>
        <w:t xml:space="preserve"> </w:t>
      </w:r>
    </w:p>
    <w:p w14:paraId="2572B650" w14:textId="2374CC60" w:rsidR="00B83FB8" w:rsidRPr="005552FB" w:rsidRDefault="00B83FB8" w:rsidP="002E4A96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4. W sprawach dotyczących powołania i odwołania dyrektora muzeum w zakresie nieuregulowanym w ustawie mają zastosowanie przepisy art. 68 – 72 ustawy z dnia 26 czerwca 1974 r. – Kodeks pracy (Dz. U. z 2022 r., poz. 1510, poz. 1700, poz. 2140, z 2023 r. poz. 240, poz. 641). </w:t>
      </w:r>
    </w:p>
    <w:p w14:paraId="3CC8D07D" w14:textId="48D35C23" w:rsidR="00B83FB8" w:rsidRPr="005552FB" w:rsidRDefault="00B83FB8" w:rsidP="002E4A96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5. Statut muzeum może przewidywać utworzenie stanowiska zastępcy dyrektora, a także określać liczbę stanowisk zastępców dyrektora oraz tryb ich powoływania i odwoływania.”</w:t>
      </w:r>
      <w:r w:rsidR="003F24DC" w:rsidRPr="005552FB">
        <w:rPr>
          <w:rFonts w:cstheme="minorHAnsi"/>
          <w:sz w:val="24"/>
          <w:szCs w:val="24"/>
        </w:rPr>
        <w:t>;</w:t>
      </w:r>
    </w:p>
    <w:p w14:paraId="4ED20759" w14:textId="77777777" w:rsidR="00431A22" w:rsidRPr="005552FB" w:rsidRDefault="00431A22" w:rsidP="002E4A96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</w:p>
    <w:p w14:paraId="1338651C" w14:textId="4F3EBC08" w:rsidR="00431A22" w:rsidRPr="005552FB" w:rsidRDefault="00431A22" w:rsidP="00431A22">
      <w:pPr>
        <w:spacing w:line="360" w:lineRule="auto"/>
        <w:ind w:left="709" w:hanging="349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3) uchyla się </w:t>
      </w:r>
      <w:r w:rsidR="00B760FD" w:rsidRPr="005552FB">
        <w:rPr>
          <w:rFonts w:cstheme="minorHAnsi"/>
          <w:sz w:val="24"/>
          <w:szCs w:val="24"/>
        </w:rPr>
        <w:t>art. 16</w:t>
      </w:r>
      <w:r w:rsidRPr="005552FB">
        <w:rPr>
          <w:rFonts w:cstheme="minorHAnsi"/>
          <w:sz w:val="24"/>
          <w:szCs w:val="24"/>
        </w:rPr>
        <w:t xml:space="preserve"> i art. 17;</w:t>
      </w:r>
    </w:p>
    <w:p w14:paraId="5B223EE0" w14:textId="77777777" w:rsidR="00431A22" w:rsidRPr="005552FB" w:rsidRDefault="00431A22" w:rsidP="00431A22">
      <w:pPr>
        <w:spacing w:line="360" w:lineRule="auto"/>
        <w:ind w:left="709" w:hanging="349"/>
        <w:jc w:val="both"/>
        <w:rPr>
          <w:rFonts w:cstheme="minorHAnsi"/>
          <w:sz w:val="24"/>
          <w:szCs w:val="24"/>
        </w:rPr>
      </w:pPr>
    </w:p>
    <w:p w14:paraId="3DE2D445" w14:textId="67EEF94A" w:rsidR="00B760FD" w:rsidRPr="005552FB" w:rsidRDefault="00431A22" w:rsidP="00431A22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4) uchyla się art. 19 i art. 19a.</w:t>
      </w:r>
    </w:p>
    <w:p w14:paraId="3B64817F" w14:textId="77777777" w:rsidR="00A85D0A" w:rsidRPr="005552FB" w:rsidRDefault="00A85D0A" w:rsidP="00B83FB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663EAD5" w14:textId="754BB268" w:rsidR="00221A58" w:rsidRPr="005552FB" w:rsidRDefault="00221A58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t>Art. 2.</w:t>
      </w:r>
      <w:r w:rsidRPr="005552FB">
        <w:rPr>
          <w:rFonts w:cstheme="minorHAnsi"/>
          <w:sz w:val="24"/>
          <w:szCs w:val="24"/>
        </w:rPr>
        <w:t xml:space="preserve"> W ustawie z dnia 25 października 1991 r. o organizowaniu i prowadzeniu działalności kulturalnej (Dz. U. poz. 194 tekst jedn. z 2020 r.) wprowadza się następujące zmiany:  </w:t>
      </w:r>
    </w:p>
    <w:p w14:paraId="202FD626" w14:textId="77777777" w:rsidR="00B5193F" w:rsidRPr="005552FB" w:rsidRDefault="00883A2E" w:rsidP="009525AF">
      <w:pPr>
        <w:pStyle w:val="Akapitzlist"/>
        <w:numPr>
          <w:ilvl w:val="0"/>
          <w:numId w:val="3"/>
        </w:numPr>
        <w:spacing w:line="360" w:lineRule="auto"/>
        <w:ind w:hanging="436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art. </w:t>
      </w:r>
      <w:r w:rsidR="00B5193F" w:rsidRPr="005552FB">
        <w:rPr>
          <w:rFonts w:cstheme="minorHAnsi"/>
          <w:sz w:val="24"/>
          <w:szCs w:val="24"/>
        </w:rPr>
        <w:t xml:space="preserve">12 otrzymuje brzmienie: </w:t>
      </w:r>
    </w:p>
    <w:p w14:paraId="1EDFB451" w14:textId="1D11A15A" w:rsidR="00650ADC" w:rsidRPr="005552FB" w:rsidRDefault="00B5193F" w:rsidP="009525AF">
      <w:pPr>
        <w:pStyle w:val="Akapitzlist"/>
        <w:spacing w:line="360" w:lineRule="auto"/>
        <w:ind w:hanging="11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„Art. 12. Organizator zapewnia instytucji kultury środki finansowe niezbędne </w:t>
      </w:r>
      <w:r w:rsidR="00650ADC" w:rsidRPr="005552FB">
        <w:rPr>
          <w:rFonts w:cstheme="minorHAnsi"/>
          <w:sz w:val="24"/>
          <w:szCs w:val="24"/>
        </w:rPr>
        <w:t xml:space="preserve">do </w:t>
      </w:r>
      <w:r w:rsidRPr="005552FB">
        <w:rPr>
          <w:rFonts w:cstheme="minorHAnsi"/>
          <w:sz w:val="24"/>
          <w:szCs w:val="24"/>
        </w:rPr>
        <w:t>rozpoczęci</w:t>
      </w:r>
      <w:r w:rsidR="00650ADC" w:rsidRPr="005552FB">
        <w:rPr>
          <w:rFonts w:cstheme="minorHAnsi"/>
          <w:sz w:val="24"/>
          <w:szCs w:val="24"/>
        </w:rPr>
        <w:t>a</w:t>
      </w:r>
      <w:r w:rsidRPr="005552FB">
        <w:rPr>
          <w:rFonts w:cstheme="minorHAnsi"/>
          <w:sz w:val="24"/>
          <w:szCs w:val="24"/>
        </w:rPr>
        <w:t xml:space="preserve"> i prowadzeni</w:t>
      </w:r>
      <w:r w:rsidR="00650ADC" w:rsidRPr="005552FB">
        <w:rPr>
          <w:rFonts w:cstheme="minorHAnsi"/>
          <w:sz w:val="24"/>
          <w:szCs w:val="24"/>
        </w:rPr>
        <w:t>a</w:t>
      </w:r>
      <w:r w:rsidRPr="005552FB">
        <w:rPr>
          <w:rFonts w:cstheme="minorHAnsi"/>
          <w:sz w:val="24"/>
          <w:szCs w:val="24"/>
        </w:rPr>
        <w:t xml:space="preserve"> działalności, w wysokości adekwatnej do zakresu prowadzonej działalności kulturalnej</w:t>
      </w:r>
      <w:r w:rsidR="005A59F1">
        <w:rPr>
          <w:rFonts w:cstheme="minorHAnsi"/>
          <w:sz w:val="24"/>
          <w:szCs w:val="24"/>
        </w:rPr>
        <w:t xml:space="preserve"> określone</w:t>
      </w:r>
      <w:r w:rsidR="00874097">
        <w:rPr>
          <w:rFonts w:cstheme="minorHAnsi"/>
          <w:sz w:val="24"/>
          <w:szCs w:val="24"/>
        </w:rPr>
        <w:t>j</w:t>
      </w:r>
      <w:r w:rsidR="005A59F1">
        <w:rPr>
          <w:rFonts w:cstheme="minorHAnsi"/>
          <w:sz w:val="24"/>
          <w:szCs w:val="24"/>
        </w:rPr>
        <w:t xml:space="preserve"> w rocznym planie działalności</w:t>
      </w:r>
      <w:r w:rsidRPr="005552FB">
        <w:rPr>
          <w:rFonts w:cstheme="minorHAnsi"/>
          <w:sz w:val="24"/>
          <w:szCs w:val="24"/>
        </w:rPr>
        <w:t xml:space="preserve">, a także środki finansowe </w:t>
      </w:r>
      <w:r w:rsidR="00650ADC" w:rsidRPr="005552FB">
        <w:rPr>
          <w:rFonts w:cstheme="minorHAnsi"/>
          <w:sz w:val="24"/>
          <w:szCs w:val="24"/>
        </w:rPr>
        <w:t xml:space="preserve">na </w:t>
      </w:r>
      <w:r w:rsidRPr="005552FB">
        <w:rPr>
          <w:rFonts w:cstheme="minorHAnsi"/>
          <w:sz w:val="24"/>
          <w:szCs w:val="24"/>
        </w:rPr>
        <w:t>utrzymani</w:t>
      </w:r>
      <w:r w:rsidR="00650ADC" w:rsidRPr="005552FB">
        <w:rPr>
          <w:rFonts w:cstheme="minorHAnsi"/>
          <w:sz w:val="24"/>
          <w:szCs w:val="24"/>
        </w:rPr>
        <w:t>e</w:t>
      </w:r>
      <w:r w:rsidRPr="005552FB">
        <w:rPr>
          <w:rFonts w:cstheme="minorHAnsi"/>
          <w:sz w:val="24"/>
          <w:szCs w:val="24"/>
        </w:rPr>
        <w:t xml:space="preserve"> obiektu, w którym ta działalność jest prowadzona</w:t>
      </w:r>
      <w:r w:rsidR="00650ADC" w:rsidRPr="005552FB">
        <w:rPr>
          <w:rFonts w:cstheme="minorHAnsi"/>
          <w:sz w:val="24"/>
          <w:szCs w:val="24"/>
        </w:rPr>
        <w:t>.”;</w:t>
      </w:r>
    </w:p>
    <w:p w14:paraId="01B66DDD" w14:textId="77777777" w:rsidR="00650ADC" w:rsidRPr="005552FB" w:rsidRDefault="00650ADC" w:rsidP="00A85D0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D1AFCDF" w14:textId="745DEA5F" w:rsidR="00A92C63" w:rsidRPr="005552FB" w:rsidRDefault="00A85D0A" w:rsidP="009525AF">
      <w:p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2</w:t>
      </w:r>
      <w:r w:rsidR="004A0858" w:rsidRPr="005552FB">
        <w:rPr>
          <w:rFonts w:cstheme="minorHAnsi"/>
          <w:sz w:val="24"/>
          <w:szCs w:val="24"/>
        </w:rPr>
        <w:t>) w art. 27</w:t>
      </w:r>
      <w:r w:rsidR="00A92C63" w:rsidRPr="005552FB">
        <w:rPr>
          <w:rFonts w:cstheme="minorHAnsi"/>
          <w:sz w:val="24"/>
          <w:szCs w:val="24"/>
        </w:rPr>
        <w:t xml:space="preserve"> ust. 3 otrzymuje brzmienie: </w:t>
      </w:r>
    </w:p>
    <w:p w14:paraId="19845F78" w14:textId="4DCDC677" w:rsidR="00557256" w:rsidRPr="005552FB" w:rsidRDefault="00A92C63" w:rsidP="005A59F1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„3. Podstawą gospodarki finansowej Instytucji kultury jest roczny plan finansowy opracowany przez dyrektora, na podstawie wysokości rocznej dotacji od organizatora oraz z uwzględnieniem innych źródeł finansowania.”.      </w:t>
      </w:r>
      <w:r w:rsidR="004A0858" w:rsidRPr="005552FB">
        <w:rPr>
          <w:rFonts w:cstheme="minorHAnsi"/>
          <w:sz w:val="24"/>
          <w:szCs w:val="24"/>
        </w:rPr>
        <w:t xml:space="preserve"> </w:t>
      </w:r>
      <w:r w:rsidR="00557256" w:rsidRPr="005552FB">
        <w:rPr>
          <w:rFonts w:cstheme="minorHAnsi"/>
          <w:sz w:val="24"/>
          <w:szCs w:val="24"/>
        </w:rPr>
        <w:t xml:space="preserve"> </w:t>
      </w:r>
    </w:p>
    <w:p w14:paraId="1E5FE4B2" w14:textId="77777777" w:rsidR="00ED7698" w:rsidRPr="005552FB" w:rsidRDefault="00ED7698" w:rsidP="009525A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1B22F8C" w14:textId="7404E547" w:rsidR="00B575F9" w:rsidRPr="005552FB" w:rsidRDefault="00557256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t xml:space="preserve">Art. </w:t>
      </w:r>
      <w:r w:rsidR="00A85D0A" w:rsidRPr="005552FB">
        <w:rPr>
          <w:rFonts w:cstheme="minorHAnsi"/>
          <w:b/>
          <w:bCs/>
          <w:sz w:val="24"/>
          <w:szCs w:val="24"/>
        </w:rPr>
        <w:t>3</w:t>
      </w:r>
      <w:r w:rsidR="00B575F9" w:rsidRPr="005552FB">
        <w:rPr>
          <w:rFonts w:cstheme="minorHAnsi"/>
          <w:sz w:val="24"/>
          <w:szCs w:val="24"/>
        </w:rPr>
        <w:t xml:space="preserve">. 1. </w:t>
      </w:r>
      <w:r w:rsidR="00A85D0A" w:rsidRPr="005552FB">
        <w:rPr>
          <w:rFonts w:cstheme="minorHAnsi"/>
          <w:sz w:val="24"/>
          <w:szCs w:val="24"/>
        </w:rPr>
        <w:t xml:space="preserve">W muzeach państwowych oraz rejestrowych muzeach samorządowych tworzy się </w:t>
      </w:r>
      <w:r w:rsidR="00431A22" w:rsidRPr="005552FB">
        <w:rPr>
          <w:rFonts w:cstheme="minorHAnsi"/>
          <w:sz w:val="24"/>
          <w:szCs w:val="24"/>
        </w:rPr>
        <w:t>r</w:t>
      </w:r>
      <w:r w:rsidR="00A85D0A" w:rsidRPr="005552FB">
        <w:rPr>
          <w:rFonts w:cstheme="minorHAnsi"/>
          <w:sz w:val="24"/>
          <w:szCs w:val="24"/>
        </w:rPr>
        <w:t xml:space="preserve">ady powiernicze w terminie </w:t>
      </w:r>
      <w:r w:rsidR="00B575F9" w:rsidRPr="005552FB">
        <w:rPr>
          <w:rFonts w:cstheme="minorHAnsi"/>
          <w:sz w:val="24"/>
          <w:szCs w:val="24"/>
        </w:rPr>
        <w:t>w terminie 6 miesięcy od dnia wejścia w życie ustawy.</w:t>
      </w:r>
    </w:p>
    <w:p w14:paraId="17E15045" w14:textId="5EB772CD" w:rsidR="00A85D0A" w:rsidRPr="005552FB" w:rsidRDefault="00A85D0A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2. W muzeach samorządowych tworzy się</w:t>
      </w:r>
      <w:r w:rsidR="00B760FD" w:rsidRPr="005552FB">
        <w:rPr>
          <w:rFonts w:cstheme="minorHAnsi"/>
          <w:sz w:val="24"/>
          <w:szCs w:val="24"/>
        </w:rPr>
        <w:t xml:space="preserve"> </w:t>
      </w:r>
      <w:r w:rsidRPr="005552FB">
        <w:rPr>
          <w:rFonts w:cstheme="minorHAnsi"/>
          <w:sz w:val="24"/>
          <w:szCs w:val="24"/>
        </w:rPr>
        <w:t xml:space="preserve">rady muzeum w terminie </w:t>
      </w:r>
      <w:r w:rsidR="00B760FD" w:rsidRPr="005552FB">
        <w:rPr>
          <w:rFonts w:cstheme="minorHAnsi"/>
          <w:sz w:val="24"/>
          <w:szCs w:val="24"/>
        </w:rPr>
        <w:t xml:space="preserve">6 miesięcy od dnia wejścia w życie ustawy. </w:t>
      </w:r>
    </w:p>
    <w:p w14:paraId="137E9311" w14:textId="3EBBFFC2" w:rsidR="00557256" w:rsidRPr="005552FB" w:rsidRDefault="00ED7698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  </w:t>
      </w:r>
      <w:r w:rsidR="00B575F9" w:rsidRPr="005552FB">
        <w:rPr>
          <w:rFonts w:cstheme="minorHAnsi"/>
          <w:sz w:val="24"/>
          <w:szCs w:val="24"/>
        </w:rPr>
        <w:t xml:space="preserve">   </w:t>
      </w:r>
    </w:p>
    <w:p w14:paraId="5039F9E2" w14:textId="1BC54B95" w:rsidR="00557256" w:rsidRPr="005552FB" w:rsidRDefault="00557256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t xml:space="preserve">Art. </w:t>
      </w:r>
      <w:r w:rsidR="00A85D0A" w:rsidRPr="005552FB">
        <w:rPr>
          <w:rFonts w:cstheme="minorHAnsi"/>
          <w:b/>
          <w:bCs/>
          <w:sz w:val="24"/>
          <w:szCs w:val="24"/>
        </w:rPr>
        <w:t>4</w:t>
      </w:r>
      <w:r w:rsidRPr="005552FB">
        <w:rPr>
          <w:rFonts w:cstheme="minorHAnsi"/>
          <w:b/>
          <w:bCs/>
          <w:sz w:val="24"/>
          <w:szCs w:val="24"/>
        </w:rPr>
        <w:t>.</w:t>
      </w:r>
      <w:r w:rsidRPr="005552FB">
        <w:rPr>
          <w:rFonts w:cstheme="minorHAnsi"/>
          <w:sz w:val="24"/>
          <w:szCs w:val="24"/>
        </w:rPr>
        <w:t xml:space="preserve"> Ustawa wchodzi w życie po upływie 30 dni od</w:t>
      </w:r>
      <w:r w:rsidR="00B575F9" w:rsidRPr="005552FB">
        <w:rPr>
          <w:rFonts w:cstheme="minorHAnsi"/>
          <w:sz w:val="24"/>
          <w:szCs w:val="24"/>
        </w:rPr>
        <w:t xml:space="preserve"> dnia </w:t>
      </w:r>
      <w:r w:rsidRPr="005552FB">
        <w:rPr>
          <w:rFonts w:cstheme="minorHAnsi"/>
          <w:sz w:val="24"/>
          <w:szCs w:val="24"/>
        </w:rPr>
        <w:t xml:space="preserve">ogłoszenia. </w:t>
      </w:r>
    </w:p>
    <w:p w14:paraId="29839EB6" w14:textId="19B15B08" w:rsidR="001972E4" w:rsidRPr="005552FB" w:rsidRDefault="00164586" w:rsidP="009525AF">
      <w:pPr>
        <w:spacing w:line="360" w:lineRule="auto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  </w:t>
      </w:r>
      <w:r w:rsidR="001972E4" w:rsidRPr="005552FB">
        <w:rPr>
          <w:rFonts w:cstheme="minorHAnsi"/>
          <w:sz w:val="24"/>
          <w:szCs w:val="24"/>
        </w:rPr>
        <w:t xml:space="preserve">     </w:t>
      </w:r>
    </w:p>
    <w:p w14:paraId="246772D1" w14:textId="7ADCCC9A" w:rsidR="004A0858" w:rsidRPr="005552FB" w:rsidRDefault="001972E4" w:rsidP="009525AF">
      <w:pPr>
        <w:spacing w:line="360" w:lineRule="auto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 </w:t>
      </w:r>
    </w:p>
    <w:p w14:paraId="7CED9847" w14:textId="77777777" w:rsidR="00431A22" w:rsidRDefault="00431A22" w:rsidP="009525AF">
      <w:pPr>
        <w:spacing w:line="360" w:lineRule="auto"/>
        <w:rPr>
          <w:rFonts w:cstheme="minorHAnsi"/>
          <w:sz w:val="24"/>
          <w:szCs w:val="24"/>
        </w:rPr>
      </w:pPr>
    </w:p>
    <w:p w14:paraId="1A6E2CEA" w14:textId="77777777" w:rsidR="005552FB" w:rsidRDefault="005552FB" w:rsidP="009525AF">
      <w:pPr>
        <w:spacing w:line="360" w:lineRule="auto"/>
        <w:rPr>
          <w:rFonts w:cstheme="minorHAnsi"/>
          <w:sz w:val="24"/>
          <w:szCs w:val="24"/>
        </w:rPr>
      </w:pPr>
    </w:p>
    <w:p w14:paraId="01DDF510" w14:textId="77777777" w:rsidR="005552FB" w:rsidRDefault="005552FB" w:rsidP="009525AF">
      <w:pPr>
        <w:spacing w:line="360" w:lineRule="auto"/>
        <w:rPr>
          <w:rFonts w:cstheme="minorHAnsi"/>
          <w:sz w:val="24"/>
          <w:szCs w:val="24"/>
        </w:rPr>
      </w:pPr>
    </w:p>
    <w:p w14:paraId="4BEF2BE3" w14:textId="77777777" w:rsidR="005552FB" w:rsidRDefault="005552FB" w:rsidP="009525AF">
      <w:pPr>
        <w:spacing w:line="360" w:lineRule="auto"/>
        <w:rPr>
          <w:rFonts w:cstheme="minorHAnsi"/>
          <w:sz w:val="24"/>
          <w:szCs w:val="24"/>
        </w:rPr>
      </w:pPr>
    </w:p>
    <w:p w14:paraId="36810C2C" w14:textId="77777777" w:rsidR="005552FB" w:rsidRDefault="005552FB" w:rsidP="009525AF">
      <w:pPr>
        <w:spacing w:line="360" w:lineRule="auto"/>
        <w:rPr>
          <w:rFonts w:cstheme="minorHAnsi"/>
          <w:sz w:val="24"/>
          <w:szCs w:val="24"/>
        </w:rPr>
      </w:pPr>
    </w:p>
    <w:p w14:paraId="58EECC4C" w14:textId="77777777" w:rsidR="005552FB" w:rsidRPr="005552FB" w:rsidRDefault="005552FB" w:rsidP="009525AF">
      <w:pPr>
        <w:spacing w:line="360" w:lineRule="auto"/>
        <w:rPr>
          <w:rFonts w:cstheme="minorHAnsi"/>
          <w:sz w:val="24"/>
          <w:szCs w:val="24"/>
        </w:rPr>
      </w:pPr>
    </w:p>
    <w:p w14:paraId="6C98C506" w14:textId="5936810A" w:rsidR="005A59F1" w:rsidRDefault="005A59F1" w:rsidP="009525AF">
      <w:pPr>
        <w:spacing w:line="360" w:lineRule="auto"/>
        <w:rPr>
          <w:rFonts w:cstheme="minorHAnsi"/>
          <w:sz w:val="24"/>
          <w:szCs w:val="24"/>
        </w:rPr>
      </w:pPr>
    </w:p>
    <w:p w14:paraId="1B01361A" w14:textId="77777777" w:rsidR="00874097" w:rsidRDefault="00874097" w:rsidP="009525AF">
      <w:pPr>
        <w:spacing w:line="360" w:lineRule="auto"/>
        <w:rPr>
          <w:rFonts w:cstheme="minorHAnsi"/>
          <w:sz w:val="24"/>
          <w:szCs w:val="24"/>
        </w:rPr>
      </w:pPr>
    </w:p>
    <w:p w14:paraId="053D188C" w14:textId="13E35687" w:rsidR="005A59F1" w:rsidRDefault="005A59F1" w:rsidP="009525AF">
      <w:pPr>
        <w:spacing w:line="360" w:lineRule="auto"/>
        <w:rPr>
          <w:rFonts w:cstheme="minorHAnsi"/>
          <w:sz w:val="24"/>
          <w:szCs w:val="24"/>
        </w:rPr>
      </w:pPr>
    </w:p>
    <w:p w14:paraId="137B3E34" w14:textId="7A0E1D77" w:rsidR="005A59F1" w:rsidRDefault="005A59F1" w:rsidP="009525AF">
      <w:pPr>
        <w:spacing w:line="360" w:lineRule="auto"/>
        <w:rPr>
          <w:rFonts w:cstheme="minorHAnsi"/>
          <w:sz w:val="24"/>
          <w:szCs w:val="24"/>
        </w:rPr>
      </w:pPr>
    </w:p>
    <w:p w14:paraId="0A8D5080" w14:textId="6A55F220" w:rsidR="005A59F1" w:rsidRDefault="005A59F1" w:rsidP="009525AF">
      <w:pPr>
        <w:spacing w:line="360" w:lineRule="auto"/>
        <w:rPr>
          <w:rFonts w:cstheme="minorHAnsi"/>
          <w:sz w:val="24"/>
          <w:szCs w:val="24"/>
        </w:rPr>
      </w:pPr>
    </w:p>
    <w:p w14:paraId="7E36953B" w14:textId="0F07EFF3" w:rsidR="005A59F1" w:rsidRDefault="005A59F1" w:rsidP="009525AF">
      <w:pPr>
        <w:spacing w:line="360" w:lineRule="auto"/>
        <w:rPr>
          <w:rFonts w:cstheme="minorHAnsi"/>
          <w:sz w:val="24"/>
          <w:szCs w:val="24"/>
        </w:rPr>
      </w:pPr>
    </w:p>
    <w:p w14:paraId="3E8CE5F7" w14:textId="3E5F0069" w:rsidR="005A59F1" w:rsidRDefault="005A59F1" w:rsidP="009525AF">
      <w:pPr>
        <w:spacing w:line="360" w:lineRule="auto"/>
        <w:rPr>
          <w:rFonts w:cstheme="minorHAnsi"/>
          <w:sz w:val="24"/>
          <w:szCs w:val="24"/>
        </w:rPr>
      </w:pPr>
    </w:p>
    <w:p w14:paraId="5D9F8127" w14:textId="4B2A9A2C" w:rsidR="005A59F1" w:rsidRDefault="005A59F1" w:rsidP="009525AF">
      <w:pPr>
        <w:spacing w:line="360" w:lineRule="auto"/>
        <w:rPr>
          <w:rFonts w:cstheme="minorHAnsi"/>
          <w:sz w:val="24"/>
          <w:szCs w:val="24"/>
        </w:rPr>
      </w:pPr>
    </w:p>
    <w:p w14:paraId="3C695E21" w14:textId="77777777" w:rsidR="005A59F1" w:rsidRPr="005552FB" w:rsidRDefault="005A59F1" w:rsidP="009525AF">
      <w:pPr>
        <w:spacing w:line="360" w:lineRule="auto"/>
        <w:rPr>
          <w:rFonts w:cstheme="minorHAnsi"/>
          <w:sz w:val="24"/>
          <w:szCs w:val="24"/>
        </w:rPr>
      </w:pPr>
    </w:p>
    <w:p w14:paraId="1EB39630" w14:textId="77777777" w:rsidR="006C66DE" w:rsidRDefault="006C66D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9A2CB34" w14:textId="57778198" w:rsidR="003E2283" w:rsidRPr="005552FB" w:rsidRDefault="003E2283" w:rsidP="009525A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lastRenderedPageBreak/>
        <w:t>U</w:t>
      </w:r>
      <w:r w:rsidR="00A92C63" w:rsidRPr="005552FB">
        <w:rPr>
          <w:rFonts w:cstheme="minorHAnsi"/>
          <w:b/>
          <w:bCs/>
          <w:sz w:val="24"/>
          <w:szCs w:val="24"/>
        </w:rPr>
        <w:t>ZASADNIENIE</w:t>
      </w:r>
    </w:p>
    <w:p w14:paraId="3BE8DBBD" w14:textId="77777777" w:rsidR="00A92C63" w:rsidRDefault="00A92C63" w:rsidP="009525A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D877280" w14:textId="77777777" w:rsidR="005552FB" w:rsidRPr="005552FB" w:rsidRDefault="005552FB" w:rsidP="009525A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55A593E" w14:textId="77777777" w:rsidR="003E2283" w:rsidRPr="005552FB" w:rsidRDefault="003E2283" w:rsidP="009525AF">
      <w:pPr>
        <w:pStyle w:val="Akapitzlist"/>
        <w:numPr>
          <w:ilvl w:val="0"/>
          <w:numId w:val="2"/>
        </w:numPr>
        <w:spacing w:line="360" w:lineRule="auto"/>
        <w:ind w:hanging="720"/>
        <w:jc w:val="both"/>
        <w:rPr>
          <w:rFonts w:cstheme="minorHAnsi"/>
          <w:b/>
          <w:bCs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t>Aktualny stan prawny w normowanej dziedzinie</w:t>
      </w:r>
    </w:p>
    <w:p w14:paraId="661E60B6" w14:textId="77777777" w:rsidR="003E2283" w:rsidRPr="005552FB" w:rsidRDefault="003E2283" w:rsidP="009525AF">
      <w:pPr>
        <w:pStyle w:val="Akapitzlist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84069DE" w14:textId="3D5498B0" w:rsidR="003E2283" w:rsidRPr="005552FB" w:rsidRDefault="002F3440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Z</w:t>
      </w:r>
      <w:r w:rsidR="00FC5C66" w:rsidRPr="005552FB">
        <w:rPr>
          <w:rFonts w:cstheme="minorHAnsi"/>
          <w:sz w:val="24"/>
          <w:szCs w:val="24"/>
        </w:rPr>
        <w:t xml:space="preserve">asady </w:t>
      </w:r>
      <w:r w:rsidR="00C86D85" w:rsidRPr="005552FB">
        <w:rPr>
          <w:rFonts w:cstheme="minorHAnsi"/>
          <w:sz w:val="24"/>
          <w:szCs w:val="24"/>
        </w:rPr>
        <w:t xml:space="preserve">i tryb </w:t>
      </w:r>
      <w:r w:rsidR="00FC5C66" w:rsidRPr="005552FB">
        <w:rPr>
          <w:rFonts w:cstheme="minorHAnsi"/>
          <w:sz w:val="24"/>
          <w:szCs w:val="24"/>
        </w:rPr>
        <w:t xml:space="preserve">prowadzenia działalności </w:t>
      </w:r>
      <w:r w:rsidR="00C86D85" w:rsidRPr="005552FB">
        <w:rPr>
          <w:rFonts w:cstheme="minorHAnsi"/>
          <w:sz w:val="24"/>
          <w:szCs w:val="24"/>
        </w:rPr>
        <w:t xml:space="preserve">w zakresie </w:t>
      </w:r>
      <w:r w:rsidR="00FC5C66" w:rsidRPr="005552FB">
        <w:rPr>
          <w:rFonts w:cstheme="minorHAnsi"/>
          <w:sz w:val="24"/>
          <w:szCs w:val="24"/>
        </w:rPr>
        <w:t xml:space="preserve">muzeów </w:t>
      </w:r>
      <w:r w:rsidR="00C86D85" w:rsidRPr="005552FB">
        <w:rPr>
          <w:rFonts w:cstheme="minorHAnsi"/>
          <w:sz w:val="24"/>
          <w:szCs w:val="24"/>
        </w:rPr>
        <w:t xml:space="preserve">reguluje </w:t>
      </w:r>
      <w:r w:rsidR="00FC5C66" w:rsidRPr="005552FB">
        <w:rPr>
          <w:rFonts w:cstheme="minorHAnsi"/>
          <w:sz w:val="24"/>
          <w:szCs w:val="24"/>
        </w:rPr>
        <w:t xml:space="preserve">ustawa z dnia 21 listopada 1996 r. o muzeach (Dz. U. </w:t>
      </w:r>
      <w:r w:rsidRPr="005552FB">
        <w:rPr>
          <w:rFonts w:cstheme="minorHAnsi"/>
          <w:sz w:val="24"/>
          <w:szCs w:val="24"/>
        </w:rPr>
        <w:t>poz. 385, tekst jedn. z 2022 r., dalej: „</w:t>
      </w:r>
      <w:r w:rsidRPr="005552FB">
        <w:rPr>
          <w:rFonts w:cstheme="minorHAnsi"/>
          <w:b/>
          <w:bCs/>
          <w:sz w:val="24"/>
          <w:szCs w:val="24"/>
        </w:rPr>
        <w:t>Ustawa o muzeach</w:t>
      </w:r>
      <w:r w:rsidRPr="005552FB">
        <w:rPr>
          <w:rFonts w:cstheme="minorHAnsi"/>
          <w:sz w:val="24"/>
          <w:szCs w:val="24"/>
        </w:rPr>
        <w:t xml:space="preserve">”). </w:t>
      </w:r>
      <w:r w:rsidR="00C86D85" w:rsidRPr="005552FB">
        <w:rPr>
          <w:rFonts w:cstheme="minorHAnsi"/>
          <w:sz w:val="24"/>
          <w:szCs w:val="24"/>
        </w:rPr>
        <w:t>Szerzej rozumiana działalność instytucji kultury, zarządzania ich funkcjonowaniem oraz ich finansowania, jest natomiast przedmiotem regulacji</w:t>
      </w:r>
      <w:r w:rsidR="00A92C63" w:rsidRPr="005552FB">
        <w:rPr>
          <w:rFonts w:cstheme="minorHAnsi"/>
          <w:sz w:val="24"/>
          <w:szCs w:val="24"/>
        </w:rPr>
        <w:t xml:space="preserve"> ustaw</w:t>
      </w:r>
      <w:r w:rsidR="00C86D85" w:rsidRPr="005552FB">
        <w:rPr>
          <w:rFonts w:cstheme="minorHAnsi"/>
          <w:sz w:val="24"/>
          <w:szCs w:val="24"/>
        </w:rPr>
        <w:t>y</w:t>
      </w:r>
      <w:r w:rsidR="00A92C63" w:rsidRPr="005552FB">
        <w:rPr>
          <w:rFonts w:cstheme="minorHAnsi"/>
          <w:sz w:val="24"/>
          <w:szCs w:val="24"/>
        </w:rPr>
        <w:t xml:space="preserve"> </w:t>
      </w:r>
      <w:r w:rsidR="003E2283" w:rsidRPr="005552FB">
        <w:rPr>
          <w:rFonts w:cstheme="minorHAnsi"/>
          <w:sz w:val="24"/>
          <w:szCs w:val="24"/>
        </w:rPr>
        <w:t xml:space="preserve">z dnia 25 października 1991 r. </w:t>
      </w:r>
      <w:bookmarkStart w:id="0" w:name="_Hlk132982548"/>
      <w:r w:rsidR="003E2283" w:rsidRPr="005552FB">
        <w:rPr>
          <w:rFonts w:cstheme="minorHAnsi"/>
          <w:sz w:val="24"/>
          <w:szCs w:val="24"/>
        </w:rPr>
        <w:t>o organizowaniu i prowadzeniu działalności kulturalnej</w:t>
      </w:r>
      <w:bookmarkEnd w:id="0"/>
      <w:r w:rsidR="003E2283" w:rsidRPr="005552FB">
        <w:rPr>
          <w:rFonts w:cstheme="minorHAnsi"/>
          <w:sz w:val="24"/>
          <w:szCs w:val="24"/>
        </w:rPr>
        <w:t xml:space="preserve"> (Dz. U. z 2020 r. poz. 194, dalej „</w:t>
      </w:r>
      <w:r w:rsidR="00A92C63" w:rsidRPr="005552FB">
        <w:rPr>
          <w:rFonts w:cstheme="minorHAnsi"/>
          <w:b/>
          <w:bCs/>
          <w:sz w:val="24"/>
          <w:szCs w:val="24"/>
        </w:rPr>
        <w:t>Ustawa o organizowaniu działalności kulturalnej</w:t>
      </w:r>
      <w:r w:rsidR="003E2283" w:rsidRPr="005552FB">
        <w:rPr>
          <w:rFonts w:cstheme="minorHAnsi"/>
          <w:sz w:val="24"/>
          <w:szCs w:val="24"/>
        </w:rPr>
        <w:t>”)</w:t>
      </w:r>
      <w:r w:rsidR="00A92C63" w:rsidRPr="005552FB">
        <w:rPr>
          <w:rFonts w:cstheme="minorHAnsi"/>
          <w:sz w:val="24"/>
          <w:szCs w:val="24"/>
        </w:rPr>
        <w:t xml:space="preserve">. </w:t>
      </w:r>
    </w:p>
    <w:p w14:paraId="28C6E2DD" w14:textId="7A8A3104" w:rsidR="009A054D" w:rsidRPr="005552FB" w:rsidRDefault="003E2283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W </w:t>
      </w:r>
      <w:r w:rsidR="00C86D85" w:rsidRPr="005552FB">
        <w:rPr>
          <w:rFonts w:cstheme="minorHAnsi"/>
          <w:sz w:val="24"/>
          <w:szCs w:val="24"/>
        </w:rPr>
        <w:t>świetle aktualnego stanu prawnego, zarówno na gruncie ustawy o muzeach, jak i ustawy o organizowaniu działalności kulturalnej, instytucjami tym</w:t>
      </w:r>
      <w:r w:rsidR="00660517">
        <w:rPr>
          <w:rFonts w:cstheme="minorHAnsi"/>
          <w:sz w:val="24"/>
          <w:szCs w:val="24"/>
        </w:rPr>
        <w:t>i</w:t>
      </w:r>
      <w:r w:rsidR="00C86D85" w:rsidRPr="005552FB">
        <w:rPr>
          <w:rFonts w:cstheme="minorHAnsi"/>
          <w:sz w:val="24"/>
          <w:szCs w:val="24"/>
        </w:rPr>
        <w:t xml:space="preserve"> zarządza w sposób dyskrecjonalny organ, który utworzył dane muzeum lub instytucję kultury. Najczęściej są to organy władzy publicznej o charakterze politycznym. </w:t>
      </w:r>
      <w:r w:rsidR="002F3440" w:rsidRPr="005552FB">
        <w:rPr>
          <w:rFonts w:cstheme="minorHAnsi"/>
          <w:sz w:val="24"/>
          <w:szCs w:val="24"/>
        </w:rPr>
        <w:t>W przypadku muzeów państwowych</w:t>
      </w:r>
      <w:r w:rsidR="00C86D85" w:rsidRPr="005552FB">
        <w:rPr>
          <w:rFonts w:cstheme="minorHAnsi"/>
          <w:sz w:val="24"/>
          <w:szCs w:val="24"/>
        </w:rPr>
        <w:t xml:space="preserve"> są to ministrowie i kierownicy urzędów centralnych</w:t>
      </w:r>
      <w:r w:rsidR="009A054D" w:rsidRPr="005552FB">
        <w:rPr>
          <w:rFonts w:cstheme="minorHAnsi"/>
          <w:sz w:val="24"/>
          <w:szCs w:val="24"/>
        </w:rPr>
        <w:t xml:space="preserve"> (art. 5 ust. 2 ustawy o muzeach)</w:t>
      </w:r>
      <w:r w:rsidR="00C86D85" w:rsidRPr="005552FB">
        <w:rPr>
          <w:rFonts w:cstheme="minorHAnsi"/>
          <w:sz w:val="24"/>
          <w:szCs w:val="24"/>
        </w:rPr>
        <w:t xml:space="preserve">, a w przypadku muzeów samorządowych – organy </w:t>
      </w:r>
      <w:r w:rsidR="009A054D" w:rsidRPr="005552FB">
        <w:rPr>
          <w:rFonts w:cstheme="minorHAnsi"/>
          <w:sz w:val="24"/>
          <w:szCs w:val="24"/>
        </w:rPr>
        <w:t xml:space="preserve">jednostki </w:t>
      </w:r>
      <w:r w:rsidR="00C86D85" w:rsidRPr="005552FB">
        <w:rPr>
          <w:rFonts w:cstheme="minorHAnsi"/>
          <w:sz w:val="24"/>
          <w:szCs w:val="24"/>
        </w:rPr>
        <w:t xml:space="preserve">samorządu terytorialnego (art. </w:t>
      </w:r>
      <w:r w:rsidR="009A054D" w:rsidRPr="005552FB">
        <w:rPr>
          <w:rFonts w:cstheme="minorHAnsi"/>
          <w:sz w:val="24"/>
          <w:szCs w:val="24"/>
        </w:rPr>
        <w:t xml:space="preserve">5 ust. 3 ustawy o muzeach). Analogiczna regulacja obowiązuje także w odniesieniu do innych instytucji kulturalnych, tworzonych na podstawie ustawy o organizowaniu działalności kulturalnej. </w:t>
      </w:r>
      <w:r w:rsidR="00A92C63" w:rsidRPr="005552FB">
        <w:rPr>
          <w:rFonts w:cstheme="minorHAnsi"/>
          <w:sz w:val="24"/>
          <w:szCs w:val="24"/>
        </w:rPr>
        <w:t>Z</w:t>
      </w:r>
      <w:r w:rsidRPr="005552FB">
        <w:rPr>
          <w:rFonts w:cstheme="minorHAnsi"/>
          <w:sz w:val="24"/>
          <w:szCs w:val="24"/>
        </w:rPr>
        <w:t xml:space="preserve">godnie </w:t>
      </w:r>
      <w:r w:rsidR="009A054D" w:rsidRPr="005552FB">
        <w:rPr>
          <w:rFonts w:cstheme="minorHAnsi"/>
          <w:sz w:val="24"/>
          <w:szCs w:val="24"/>
        </w:rPr>
        <w:t xml:space="preserve">bowiem </w:t>
      </w:r>
      <w:r w:rsidRPr="005552FB">
        <w:rPr>
          <w:rFonts w:cstheme="minorHAnsi"/>
          <w:sz w:val="24"/>
          <w:szCs w:val="24"/>
        </w:rPr>
        <w:t xml:space="preserve">z art. 10 w zw. z art. 8 i 9 </w:t>
      </w:r>
      <w:bookmarkStart w:id="1" w:name="_Hlk132990391"/>
      <w:r w:rsidR="009A054D" w:rsidRPr="005552FB">
        <w:rPr>
          <w:rFonts w:cstheme="minorHAnsi"/>
          <w:sz w:val="24"/>
          <w:szCs w:val="24"/>
        </w:rPr>
        <w:t xml:space="preserve">tej </w:t>
      </w:r>
      <w:r w:rsidR="00A92C63" w:rsidRPr="005552FB">
        <w:rPr>
          <w:rFonts w:cstheme="minorHAnsi"/>
          <w:sz w:val="24"/>
          <w:szCs w:val="24"/>
        </w:rPr>
        <w:t xml:space="preserve">Ustawy </w:t>
      </w:r>
      <w:bookmarkEnd w:id="1"/>
      <w:r w:rsidR="002F3440" w:rsidRPr="005552FB">
        <w:rPr>
          <w:rFonts w:cstheme="minorHAnsi"/>
          <w:sz w:val="24"/>
          <w:szCs w:val="24"/>
        </w:rPr>
        <w:t xml:space="preserve">podmiotami </w:t>
      </w:r>
      <w:r w:rsidRPr="005552FB">
        <w:rPr>
          <w:rFonts w:cstheme="minorHAnsi"/>
          <w:sz w:val="24"/>
          <w:szCs w:val="24"/>
        </w:rPr>
        <w:t>tworząc</w:t>
      </w:r>
      <w:r w:rsidR="002F3440" w:rsidRPr="005552FB">
        <w:rPr>
          <w:rFonts w:cstheme="minorHAnsi"/>
          <w:sz w:val="24"/>
          <w:szCs w:val="24"/>
        </w:rPr>
        <w:t xml:space="preserve">ymi </w:t>
      </w:r>
      <w:r w:rsidRPr="005552FB">
        <w:rPr>
          <w:rFonts w:cstheme="minorHAnsi"/>
          <w:sz w:val="24"/>
          <w:szCs w:val="24"/>
        </w:rPr>
        <w:t>instytucje kultury</w:t>
      </w:r>
      <w:r w:rsidR="002F3440" w:rsidRPr="005552FB">
        <w:rPr>
          <w:rFonts w:cstheme="minorHAnsi"/>
          <w:sz w:val="24"/>
          <w:szCs w:val="24"/>
        </w:rPr>
        <w:t xml:space="preserve"> są: </w:t>
      </w:r>
      <w:r w:rsidRPr="005552FB">
        <w:rPr>
          <w:rFonts w:cstheme="minorHAnsi"/>
          <w:sz w:val="24"/>
          <w:szCs w:val="24"/>
        </w:rPr>
        <w:t xml:space="preserve">ministrowie i kierownicy urzędów centralnych dla państwowych instytucji kultury oraz jednostki samorządu terytorialnego dla samorządowych instytucji kultury. </w:t>
      </w:r>
      <w:r w:rsidR="009A054D" w:rsidRPr="005552FB">
        <w:rPr>
          <w:rFonts w:cstheme="minorHAnsi"/>
          <w:sz w:val="24"/>
          <w:szCs w:val="24"/>
        </w:rPr>
        <w:t>Pełniejszą regulację w tym zakresie przewiduje ustawa o organizowaniu działalności kulturalnej (art. 15)</w:t>
      </w:r>
      <w:r w:rsidR="00A677B0">
        <w:rPr>
          <w:rFonts w:cstheme="minorHAnsi"/>
          <w:sz w:val="24"/>
          <w:szCs w:val="24"/>
        </w:rPr>
        <w:t>.</w:t>
      </w:r>
      <w:r w:rsidR="009A054D" w:rsidRPr="005552FB">
        <w:rPr>
          <w:rFonts w:cstheme="minorHAnsi"/>
          <w:sz w:val="24"/>
          <w:szCs w:val="24"/>
        </w:rPr>
        <w:t xml:space="preserve"> </w:t>
      </w:r>
    </w:p>
    <w:p w14:paraId="2A2F1B64" w14:textId="22876A8E" w:rsidR="002E5B73" w:rsidRPr="005552FB" w:rsidRDefault="009A054D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U</w:t>
      </w:r>
      <w:r w:rsidR="00A92C63" w:rsidRPr="005552FB">
        <w:rPr>
          <w:rFonts w:cstheme="minorHAnsi"/>
          <w:sz w:val="24"/>
          <w:szCs w:val="24"/>
        </w:rPr>
        <w:t xml:space="preserve">stawa o </w:t>
      </w:r>
      <w:r w:rsidR="00AD75FE" w:rsidRPr="005552FB">
        <w:rPr>
          <w:rFonts w:cstheme="minorHAnsi"/>
          <w:sz w:val="24"/>
          <w:szCs w:val="24"/>
        </w:rPr>
        <w:t xml:space="preserve">muzeach nie przewiduje </w:t>
      </w:r>
      <w:r w:rsidR="004704B7" w:rsidRPr="005552FB">
        <w:rPr>
          <w:rFonts w:cstheme="minorHAnsi"/>
          <w:sz w:val="24"/>
          <w:szCs w:val="24"/>
        </w:rPr>
        <w:t xml:space="preserve">obligatoryjnej konkursowej </w:t>
      </w:r>
      <w:r w:rsidR="00AD75FE" w:rsidRPr="005552FB">
        <w:rPr>
          <w:rFonts w:cstheme="minorHAnsi"/>
          <w:sz w:val="24"/>
          <w:szCs w:val="24"/>
        </w:rPr>
        <w:t xml:space="preserve">procedury powoływania na stanowisko dyrektora, która gwarantowałaby niezależność i wysokie kompetencje </w:t>
      </w:r>
      <w:r w:rsidRPr="005552FB">
        <w:rPr>
          <w:rFonts w:cstheme="minorHAnsi"/>
          <w:sz w:val="24"/>
          <w:szCs w:val="24"/>
        </w:rPr>
        <w:t>oso</w:t>
      </w:r>
      <w:r w:rsidR="002E5B73" w:rsidRPr="005552FB">
        <w:rPr>
          <w:rFonts w:cstheme="minorHAnsi"/>
          <w:sz w:val="24"/>
          <w:szCs w:val="24"/>
        </w:rPr>
        <w:t xml:space="preserve">by sprawującej tę funkcję. </w:t>
      </w:r>
      <w:r w:rsidR="00AD75FE" w:rsidRPr="005552FB">
        <w:rPr>
          <w:rFonts w:cstheme="minorHAnsi"/>
          <w:sz w:val="24"/>
          <w:szCs w:val="24"/>
        </w:rPr>
        <w:t xml:space="preserve">Nie przewiduje także </w:t>
      </w:r>
      <w:r w:rsidR="002E5B73" w:rsidRPr="005552FB">
        <w:rPr>
          <w:rFonts w:cstheme="minorHAnsi"/>
          <w:sz w:val="24"/>
          <w:szCs w:val="24"/>
        </w:rPr>
        <w:t xml:space="preserve">obligatoryjnych </w:t>
      </w:r>
      <w:r w:rsidR="00AD75FE" w:rsidRPr="005552FB">
        <w:rPr>
          <w:rFonts w:cstheme="minorHAnsi"/>
          <w:sz w:val="24"/>
          <w:szCs w:val="24"/>
        </w:rPr>
        <w:t>regulacji gwarancyjnych, pozwalających na niezależne realizowanie planu działalności muzeum</w:t>
      </w:r>
      <w:r w:rsidR="002E5B73" w:rsidRPr="005552FB">
        <w:rPr>
          <w:rFonts w:cstheme="minorHAnsi"/>
          <w:sz w:val="24"/>
          <w:szCs w:val="24"/>
        </w:rPr>
        <w:t xml:space="preserve">, takich jak np. powołanie rady powierniczej, czy rady muzeum. Wskazane podmioty kolegialne przewidziane są w ustawie o muzeach, ale ich powołanie ma charakter fakultatywny, a zakres przekazanych im </w:t>
      </w:r>
      <w:r w:rsidR="002E5B73" w:rsidRPr="005552FB">
        <w:rPr>
          <w:rFonts w:cstheme="minorHAnsi"/>
          <w:sz w:val="24"/>
          <w:szCs w:val="24"/>
        </w:rPr>
        <w:lastRenderedPageBreak/>
        <w:t xml:space="preserve">zadań i sposób ich realizacji nie pozwala na pełnienie funkcji gwarancyjnych wobec misji muzeum. Podmioty te – tj. rada powiernicza i rada muzeum – realizują </w:t>
      </w:r>
      <w:r w:rsidR="007F6EBF" w:rsidRPr="005552FB">
        <w:rPr>
          <w:rFonts w:cstheme="minorHAnsi"/>
          <w:sz w:val="24"/>
          <w:szCs w:val="24"/>
        </w:rPr>
        <w:t xml:space="preserve">jedynie </w:t>
      </w:r>
      <w:r w:rsidR="002E5B73" w:rsidRPr="005552FB">
        <w:rPr>
          <w:rFonts w:cstheme="minorHAnsi"/>
          <w:sz w:val="24"/>
          <w:szCs w:val="24"/>
        </w:rPr>
        <w:t>zadani</w:t>
      </w:r>
      <w:r w:rsidR="007F6EBF" w:rsidRPr="005552FB">
        <w:rPr>
          <w:rFonts w:cstheme="minorHAnsi"/>
          <w:sz w:val="24"/>
          <w:szCs w:val="24"/>
        </w:rPr>
        <w:t>a</w:t>
      </w:r>
      <w:r w:rsidR="002E5B73" w:rsidRPr="005552FB">
        <w:rPr>
          <w:rFonts w:cstheme="minorHAnsi"/>
          <w:sz w:val="24"/>
          <w:szCs w:val="24"/>
        </w:rPr>
        <w:t xml:space="preserve"> powierzone im przez ministra, kierownika urzędu centralnego lub organ jednostki samorządu terytorialnego. </w:t>
      </w:r>
      <w:r w:rsidR="007F6EBF" w:rsidRPr="005552FB">
        <w:rPr>
          <w:rFonts w:cstheme="minorHAnsi"/>
          <w:sz w:val="24"/>
          <w:szCs w:val="24"/>
        </w:rPr>
        <w:t xml:space="preserve">Mają natomiast ograniczone kompetencje pozwalające na niezależny nadzór nad realizacją misji muzeum. </w:t>
      </w:r>
    </w:p>
    <w:p w14:paraId="5C672119" w14:textId="77777777" w:rsidR="00667930" w:rsidRPr="005552FB" w:rsidRDefault="002E5B73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Istotnym składnikiem </w:t>
      </w:r>
      <w:r w:rsidR="007F6EBF" w:rsidRPr="005552FB">
        <w:rPr>
          <w:rFonts w:cstheme="minorHAnsi"/>
          <w:sz w:val="24"/>
          <w:szCs w:val="24"/>
        </w:rPr>
        <w:t xml:space="preserve">budującym niezależność muzeów i innych instytucji kultury jest autonomia budżetowa. Obowiązująca </w:t>
      </w:r>
      <w:r w:rsidR="00667930" w:rsidRPr="005552FB">
        <w:rPr>
          <w:rFonts w:cstheme="minorHAnsi"/>
          <w:sz w:val="24"/>
          <w:szCs w:val="24"/>
        </w:rPr>
        <w:t xml:space="preserve">w tym zakresie regulacja ustawy o muzeach, poza ogólnym zapewnieniem, że finansowanie muzeów zapewnia podmiot tworzący, a muzea państwowe korzystają ze szczególnej pomocy finansowej państwa, nie przewiduje regulacji, która pozwalałaby muzeum prowadzić autonomiczną działalność muzealna w oparciu o ustalony wcześniej budżet roczny. Skutkiem tego muzea są finansowane w sposób doraźny i projektowy, otrzymując środki publiczne na konkretne przedsięwzięcia. </w:t>
      </w:r>
    </w:p>
    <w:p w14:paraId="13043CD0" w14:textId="79786BD0" w:rsidR="003E2283" w:rsidRDefault="00667930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Podobnie uregulowany jest status finansowy innych instytucji kultury. Przepis </w:t>
      </w:r>
      <w:r w:rsidR="003E2283" w:rsidRPr="005552FB">
        <w:rPr>
          <w:rFonts w:cstheme="minorHAnsi"/>
          <w:sz w:val="24"/>
          <w:szCs w:val="24"/>
        </w:rPr>
        <w:t xml:space="preserve">art. 27 </w:t>
      </w:r>
      <w:r w:rsidR="00A71D43" w:rsidRPr="005552FB">
        <w:rPr>
          <w:rFonts w:cstheme="minorHAnsi"/>
          <w:sz w:val="24"/>
          <w:szCs w:val="24"/>
        </w:rPr>
        <w:t>Ustawy o organizowaniu działalności kulturalnej</w:t>
      </w:r>
      <w:r w:rsidRPr="005552FB">
        <w:rPr>
          <w:rFonts w:cstheme="minorHAnsi"/>
          <w:sz w:val="24"/>
          <w:szCs w:val="24"/>
        </w:rPr>
        <w:t xml:space="preserve"> stanowi, że </w:t>
      </w:r>
      <w:r w:rsidR="003E2283" w:rsidRPr="005552FB">
        <w:rPr>
          <w:rFonts w:cstheme="minorHAnsi"/>
          <w:sz w:val="24"/>
          <w:szCs w:val="24"/>
        </w:rPr>
        <w:t>instytucja kultury samodzielnie gospodaruje przydzieloną i nabytą częścią mienia oraz prowadzi samodzielną gospodarkę w ramach posiadanych środków, kierując się zasadami efektywności ich wykorzystania</w:t>
      </w:r>
      <w:r w:rsidRPr="005552FB">
        <w:rPr>
          <w:rFonts w:cstheme="minorHAnsi"/>
          <w:sz w:val="24"/>
          <w:szCs w:val="24"/>
        </w:rPr>
        <w:t xml:space="preserve">. Przepis art. </w:t>
      </w:r>
      <w:r w:rsidR="003E2283" w:rsidRPr="005552FB">
        <w:rPr>
          <w:rFonts w:cstheme="minorHAnsi"/>
          <w:sz w:val="24"/>
          <w:szCs w:val="24"/>
        </w:rPr>
        <w:t xml:space="preserve">12 </w:t>
      </w:r>
      <w:r w:rsidR="00A71D43" w:rsidRPr="005552FB">
        <w:rPr>
          <w:rFonts w:cstheme="minorHAnsi"/>
          <w:sz w:val="24"/>
          <w:szCs w:val="24"/>
        </w:rPr>
        <w:t>tej ustawy</w:t>
      </w:r>
      <w:r w:rsidRPr="005552FB">
        <w:rPr>
          <w:rFonts w:cstheme="minorHAnsi"/>
          <w:sz w:val="24"/>
          <w:szCs w:val="24"/>
        </w:rPr>
        <w:t xml:space="preserve"> stanowi natomiast, że </w:t>
      </w:r>
      <w:r w:rsidR="003E2283" w:rsidRPr="005552FB">
        <w:rPr>
          <w:rFonts w:cstheme="minorHAnsi"/>
          <w:sz w:val="24"/>
          <w:szCs w:val="24"/>
        </w:rPr>
        <w:t>środki niezbędne do rozpoczęcia i prowadzenia działalności kulturalnej oraz do utrzymania obiektu, w którym ta działalność jest prowadzona zapewnia instytucji organizator. Przepisy</w:t>
      </w:r>
      <w:r w:rsidR="00A71D43" w:rsidRPr="005552FB">
        <w:rPr>
          <w:rFonts w:cstheme="minorHAnsi"/>
          <w:sz w:val="24"/>
          <w:szCs w:val="24"/>
        </w:rPr>
        <w:t xml:space="preserve"> te</w:t>
      </w:r>
      <w:r w:rsidR="003E2283" w:rsidRPr="005552FB">
        <w:rPr>
          <w:rFonts w:cstheme="minorHAnsi"/>
          <w:sz w:val="24"/>
          <w:szCs w:val="24"/>
        </w:rPr>
        <w:t xml:space="preserve"> nie definiują </w:t>
      </w:r>
      <w:r w:rsidR="00A71D43" w:rsidRPr="005552FB">
        <w:rPr>
          <w:rFonts w:cstheme="minorHAnsi"/>
          <w:sz w:val="24"/>
          <w:szCs w:val="24"/>
        </w:rPr>
        <w:t xml:space="preserve">jednak </w:t>
      </w:r>
      <w:r w:rsidR="003E2283" w:rsidRPr="005552FB">
        <w:rPr>
          <w:rFonts w:cstheme="minorHAnsi"/>
          <w:sz w:val="24"/>
          <w:szCs w:val="24"/>
        </w:rPr>
        <w:t>„środków niezbędnych do rozpoczęcia i prowadzenia działalności kulturalnej oraz do utrzymania obiektu</w:t>
      </w:r>
      <w:r w:rsidR="00A71D43" w:rsidRPr="005552FB">
        <w:rPr>
          <w:rFonts w:cstheme="minorHAnsi"/>
          <w:sz w:val="24"/>
          <w:szCs w:val="24"/>
        </w:rPr>
        <w:t>”</w:t>
      </w:r>
      <w:r w:rsidR="003E2283" w:rsidRPr="005552FB">
        <w:rPr>
          <w:rFonts w:cstheme="minorHAnsi"/>
          <w:sz w:val="24"/>
          <w:szCs w:val="24"/>
        </w:rPr>
        <w:t xml:space="preserve">. Nie zostało </w:t>
      </w:r>
      <w:r w:rsidR="004704B7" w:rsidRPr="005552FB">
        <w:rPr>
          <w:rFonts w:cstheme="minorHAnsi"/>
          <w:sz w:val="24"/>
          <w:szCs w:val="24"/>
        </w:rPr>
        <w:t xml:space="preserve">w nich określone </w:t>
      </w:r>
      <w:r w:rsidR="003E2283" w:rsidRPr="005552FB">
        <w:rPr>
          <w:rFonts w:cstheme="minorHAnsi"/>
          <w:sz w:val="24"/>
          <w:szCs w:val="24"/>
        </w:rPr>
        <w:t>także, w jaki sposób wysokość takich środków miałaby być obliczana i kto byłby odpowiedzialny z ich wydzielenie. Usta</w:t>
      </w:r>
      <w:r w:rsidR="00A71D43" w:rsidRPr="005552FB">
        <w:rPr>
          <w:rFonts w:cstheme="minorHAnsi"/>
          <w:sz w:val="24"/>
          <w:szCs w:val="24"/>
        </w:rPr>
        <w:t>w</w:t>
      </w:r>
      <w:r w:rsidR="003E2283" w:rsidRPr="005552FB">
        <w:rPr>
          <w:rFonts w:cstheme="minorHAnsi"/>
          <w:sz w:val="24"/>
          <w:szCs w:val="24"/>
        </w:rPr>
        <w:t xml:space="preserve">a nie zawiera przepisów </w:t>
      </w:r>
      <w:r w:rsidR="00A71D43" w:rsidRPr="005552FB">
        <w:rPr>
          <w:rFonts w:cstheme="minorHAnsi"/>
          <w:sz w:val="24"/>
          <w:szCs w:val="24"/>
        </w:rPr>
        <w:t>dotyczących o</w:t>
      </w:r>
      <w:r w:rsidR="003E2283" w:rsidRPr="005552FB">
        <w:rPr>
          <w:rFonts w:cstheme="minorHAnsi"/>
          <w:sz w:val="24"/>
          <w:szCs w:val="24"/>
        </w:rPr>
        <w:t>dpowiedzialności organizatora za niewywiązywanie się ze swoich obowiązków związanych z zapewnieniem instytucji kultury wymaganych środków.</w:t>
      </w:r>
      <w:r w:rsidRPr="005552FB">
        <w:rPr>
          <w:rFonts w:cstheme="minorHAnsi"/>
          <w:sz w:val="24"/>
          <w:szCs w:val="24"/>
        </w:rPr>
        <w:t xml:space="preserve"> </w:t>
      </w:r>
    </w:p>
    <w:p w14:paraId="62B7E40E" w14:textId="77777777" w:rsidR="005552FB" w:rsidRPr="005552FB" w:rsidRDefault="005552FB" w:rsidP="009525A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08AFC56" w14:textId="2BBB8E4D" w:rsidR="00667930" w:rsidRPr="005552FB" w:rsidRDefault="00667930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Zgodnie z art. 4 ustawy o muzeach w sprawach w niej nieuregulowanych </w:t>
      </w:r>
      <w:r w:rsidR="003D6100" w:rsidRPr="005552FB">
        <w:rPr>
          <w:rFonts w:cstheme="minorHAnsi"/>
          <w:sz w:val="24"/>
          <w:szCs w:val="24"/>
        </w:rPr>
        <w:t xml:space="preserve">stosuje się odpowiednio przepisu ustawy o organizowaniu działalności kulturalnej. Na tej podstawie ogólne deklaracje dotyczące zapewnienia źródeł finansowania muzeów należy interpretować w powiązaniu z bardziej precyzyjnymi przepisami – wskazanymi wyżej – zawartymi w ustawie o prowadzeniu działalności kulturalnej. </w:t>
      </w:r>
    </w:p>
    <w:p w14:paraId="249DAE1D" w14:textId="77777777" w:rsidR="003E2283" w:rsidRPr="005552FB" w:rsidRDefault="003E2283" w:rsidP="009525AF">
      <w:pPr>
        <w:pStyle w:val="Akapitzlist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02D4B00" w14:textId="77777777" w:rsidR="003E2283" w:rsidRPr="005552FB" w:rsidRDefault="003E2283" w:rsidP="009525AF">
      <w:pPr>
        <w:pStyle w:val="Akapitzlist"/>
        <w:numPr>
          <w:ilvl w:val="0"/>
          <w:numId w:val="2"/>
        </w:numPr>
        <w:spacing w:line="360" w:lineRule="auto"/>
        <w:ind w:hanging="720"/>
        <w:jc w:val="both"/>
        <w:rPr>
          <w:rFonts w:cstheme="minorHAnsi"/>
          <w:b/>
          <w:bCs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t>Cel i potrzeba wydania ustawy</w:t>
      </w:r>
    </w:p>
    <w:p w14:paraId="74A32F3D" w14:textId="77777777" w:rsidR="003E2283" w:rsidRPr="005552FB" w:rsidRDefault="003E2283" w:rsidP="009525AF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</w:p>
    <w:p w14:paraId="33583B1C" w14:textId="7F11FAFA" w:rsidR="003E2283" w:rsidRPr="005552FB" w:rsidRDefault="003E2283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Głównym celem ustawy jest potrzeba zmodyfikowania </w:t>
      </w:r>
      <w:r w:rsidR="003D6100" w:rsidRPr="005552FB">
        <w:rPr>
          <w:rFonts w:cstheme="minorHAnsi"/>
          <w:sz w:val="24"/>
          <w:szCs w:val="24"/>
        </w:rPr>
        <w:t xml:space="preserve">zasad </w:t>
      </w:r>
      <w:r w:rsidRPr="005552FB">
        <w:rPr>
          <w:rFonts w:cstheme="minorHAnsi"/>
          <w:sz w:val="24"/>
          <w:szCs w:val="24"/>
        </w:rPr>
        <w:t xml:space="preserve">funkcjonowania i zarządzania </w:t>
      </w:r>
      <w:r w:rsidR="00AD75FE" w:rsidRPr="005552FB">
        <w:rPr>
          <w:rFonts w:cstheme="minorHAnsi"/>
          <w:sz w:val="24"/>
          <w:szCs w:val="24"/>
        </w:rPr>
        <w:t>muzeami</w:t>
      </w:r>
      <w:r w:rsidR="003D6100" w:rsidRPr="005552FB">
        <w:rPr>
          <w:rFonts w:cstheme="minorHAnsi"/>
          <w:sz w:val="24"/>
          <w:szCs w:val="24"/>
        </w:rPr>
        <w:t>,</w:t>
      </w:r>
      <w:r w:rsidR="00AD75FE" w:rsidRPr="005552FB">
        <w:rPr>
          <w:rFonts w:cstheme="minorHAnsi"/>
          <w:sz w:val="24"/>
          <w:szCs w:val="24"/>
        </w:rPr>
        <w:t xml:space="preserve"> </w:t>
      </w:r>
      <w:r w:rsidRPr="005552FB">
        <w:rPr>
          <w:rFonts w:cstheme="minorHAnsi"/>
          <w:sz w:val="24"/>
          <w:szCs w:val="24"/>
        </w:rPr>
        <w:t>w taki sposób, aby ich działalność była w pełni niezależna</w:t>
      </w:r>
      <w:r w:rsidR="003D6100" w:rsidRPr="005552FB">
        <w:rPr>
          <w:rFonts w:cstheme="minorHAnsi"/>
          <w:sz w:val="24"/>
          <w:szCs w:val="24"/>
        </w:rPr>
        <w:t>,</w:t>
      </w:r>
      <w:r w:rsidRPr="005552FB">
        <w:rPr>
          <w:rFonts w:cstheme="minorHAnsi"/>
          <w:sz w:val="24"/>
          <w:szCs w:val="24"/>
        </w:rPr>
        <w:t xml:space="preserve"> wolna od wpływów politycznych</w:t>
      </w:r>
      <w:r w:rsidR="003D6100" w:rsidRPr="005552FB">
        <w:rPr>
          <w:rFonts w:cstheme="minorHAnsi"/>
          <w:sz w:val="24"/>
          <w:szCs w:val="24"/>
        </w:rPr>
        <w:t xml:space="preserve"> i skupiona wyłącznie na realizacji misji muzeum o najwyższej jakości</w:t>
      </w:r>
      <w:r w:rsidRPr="005552FB">
        <w:rPr>
          <w:rFonts w:cstheme="minorHAnsi"/>
          <w:sz w:val="24"/>
          <w:szCs w:val="24"/>
        </w:rPr>
        <w:t xml:space="preserve">. </w:t>
      </w:r>
      <w:r w:rsidR="003D6100" w:rsidRPr="005552FB">
        <w:rPr>
          <w:rFonts w:cstheme="minorHAnsi"/>
          <w:sz w:val="24"/>
          <w:szCs w:val="24"/>
        </w:rPr>
        <w:t xml:space="preserve">Obowiązujące przepisy </w:t>
      </w:r>
      <w:r w:rsidRPr="005552FB">
        <w:rPr>
          <w:rFonts w:cstheme="minorHAnsi"/>
          <w:sz w:val="24"/>
          <w:szCs w:val="24"/>
        </w:rPr>
        <w:t xml:space="preserve">kształtują </w:t>
      </w:r>
      <w:r w:rsidR="003D6100" w:rsidRPr="005552FB">
        <w:rPr>
          <w:rFonts w:cstheme="minorHAnsi"/>
          <w:sz w:val="24"/>
          <w:szCs w:val="24"/>
        </w:rPr>
        <w:t xml:space="preserve">jednak </w:t>
      </w:r>
      <w:r w:rsidRPr="005552FB">
        <w:rPr>
          <w:rFonts w:cstheme="minorHAnsi"/>
          <w:sz w:val="24"/>
          <w:szCs w:val="24"/>
        </w:rPr>
        <w:t xml:space="preserve">bardzo silną pozycję </w:t>
      </w:r>
      <w:r w:rsidR="004704B7" w:rsidRPr="005552FB">
        <w:rPr>
          <w:rFonts w:cstheme="minorHAnsi"/>
          <w:sz w:val="24"/>
          <w:szCs w:val="24"/>
        </w:rPr>
        <w:t>podmiot</w:t>
      </w:r>
      <w:r w:rsidR="003D6100" w:rsidRPr="005552FB">
        <w:rPr>
          <w:rFonts w:cstheme="minorHAnsi"/>
          <w:sz w:val="24"/>
          <w:szCs w:val="24"/>
        </w:rPr>
        <w:t xml:space="preserve"> tworzącego muzeum, a praktyka realizacji jego kompetencji wskazuje, że są one wykorzystywane dla wywarcia politycznego wpływu na kierunek działalności muzeów i sposobu realizacji ich misji. Dotyczy to zarówno muzeów państwowych, jak i muzeów samorządowych. </w:t>
      </w:r>
      <w:r w:rsidRPr="005552FB">
        <w:rPr>
          <w:rFonts w:cstheme="minorHAnsi"/>
          <w:sz w:val="24"/>
          <w:szCs w:val="24"/>
        </w:rPr>
        <w:t xml:space="preserve">Jednocześnie przywołane przepisy </w:t>
      </w:r>
      <w:r w:rsidR="003D6100" w:rsidRPr="005552FB">
        <w:rPr>
          <w:rFonts w:cstheme="minorHAnsi"/>
          <w:sz w:val="24"/>
          <w:szCs w:val="24"/>
        </w:rPr>
        <w:t xml:space="preserve">ustawy o muzeach </w:t>
      </w:r>
      <w:r w:rsidRPr="005552FB">
        <w:rPr>
          <w:rFonts w:cstheme="minorHAnsi"/>
          <w:sz w:val="24"/>
          <w:szCs w:val="24"/>
        </w:rPr>
        <w:t xml:space="preserve">nie stwarzają mechanizmów, które stanowiłyby gwarancję niezależności – przede wszystkim autonomii programowej – </w:t>
      </w:r>
      <w:r w:rsidR="004704B7" w:rsidRPr="005552FB">
        <w:rPr>
          <w:rFonts w:cstheme="minorHAnsi"/>
          <w:sz w:val="24"/>
          <w:szCs w:val="24"/>
        </w:rPr>
        <w:t>muzeów</w:t>
      </w:r>
      <w:r w:rsidRPr="005552FB">
        <w:rPr>
          <w:rFonts w:cstheme="minorHAnsi"/>
          <w:sz w:val="24"/>
          <w:szCs w:val="24"/>
        </w:rPr>
        <w:t xml:space="preserve">. Tryb powoływania wewnętrznych organów muzeów został ukształtowany w sposób niegwarantujący ich niezależności od </w:t>
      </w:r>
      <w:r w:rsidR="004704B7" w:rsidRPr="005552FB">
        <w:rPr>
          <w:rFonts w:cstheme="minorHAnsi"/>
          <w:sz w:val="24"/>
          <w:szCs w:val="24"/>
        </w:rPr>
        <w:t>podmiotu tworzącego</w:t>
      </w:r>
      <w:r w:rsidRPr="005552FB">
        <w:rPr>
          <w:rFonts w:cstheme="minorHAnsi"/>
          <w:sz w:val="24"/>
          <w:szCs w:val="24"/>
        </w:rPr>
        <w:t>, a uprawnienia dyrektora</w:t>
      </w:r>
      <w:r w:rsidR="004704B7" w:rsidRPr="005552FB">
        <w:rPr>
          <w:rFonts w:cstheme="minorHAnsi"/>
          <w:sz w:val="24"/>
          <w:szCs w:val="24"/>
        </w:rPr>
        <w:t xml:space="preserve">, rady muzeum, czy nawet </w:t>
      </w:r>
      <w:r w:rsidRPr="005552FB">
        <w:rPr>
          <w:rFonts w:cstheme="minorHAnsi"/>
          <w:sz w:val="24"/>
          <w:szCs w:val="24"/>
        </w:rPr>
        <w:t xml:space="preserve">rady powierniczej sformułowane są na zbyt dużym poziomie ogólności i nieprecyzyjności, co uniemożliwia faktyczne egzekwowanie od organizatora spełniania jego obowiązków względem instytucji kulturalnej, a z drugiej strony – wykazanie </w:t>
      </w:r>
      <w:r w:rsidR="003D6100" w:rsidRPr="005552FB">
        <w:rPr>
          <w:rFonts w:cstheme="minorHAnsi"/>
          <w:sz w:val="24"/>
          <w:szCs w:val="24"/>
        </w:rPr>
        <w:t xml:space="preserve">podmiotowi tworzącemu, </w:t>
      </w:r>
      <w:r w:rsidRPr="005552FB">
        <w:rPr>
          <w:rFonts w:cstheme="minorHAnsi"/>
          <w:sz w:val="24"/>
          <w:szCs w:val="24"/>
        </w:rPr>
        <w:t>organizatorowi wywierania wpływu politycznego na instytucję.</w:t>
      </w:r>
      <w:r w:rsidR="004704B7" w:rsidRPr="005552FB">
        <w:rPr>
          <w:rFonts w:cstheme="minorHAnsi"/>
          <w:sz w:val="24"/>
          <w:szCs w:val="24"/>
        </w:rPr>
        <w:t xml:space="preserve"> Ponadto </w:t>
      </w:r>
      <w:r w:rsidR="003D6100" w:rsidRPr="005552FB">
        <w:rPr>
          <w:rFonts w:cstheme="minorHAnsi"/>
          <w:sz w:val="24"/>
          <w:szCs w:val="24"/>
        </w:rPr>
        <w:t xml:space="preserve">– jak wskazano wyżej – </w:t>
      </w:r>
      <w:r w:rsidR="004704B7" w:rsidRPr="005552FB">
        <w:rPr>
          <w:rFonts w:cstheme="minorHAnsi"/>
          <w:sz w:val="24"/>
          <w:szCs w:val="24"/>
        </w:rPr>
        <w:t>powołanie rady powierniczej, która posiada realny wpływ na wybór dyrektora muzeum, jest fakultatywn</w:t>
      </w:r>
      <w:r w:rsidR="003D6100" w:rsidRPr="005552FB">
        <w:rPr>
          <w:rFonts w:cstheme="minorHAnsi"/>
          <w:sz w:val="24"/>
          <w:szCs w:val="24"/>
        </w:rPr>
        <w:t>e</w:t>
      </w:r>
      <w:r w:rsidR="004704B7" w:rsidRPr="005552FB">
        <w:rPr>
          <w:rFonts w:cstheme="minorHAnsi"/>
          <w:sz w:val="24"/>
          <w:szCs w:val="24"/>
        </w:rPr>
        <w:t>.</w:t>
      </w:r>
    </w:p>
    <w:p w14:paraId="52FC0C72" w14:textId="029AE617" w:rsidR="003E2283" w:rsidRPr="005552FB" w:rsidRDefault="003E2283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Dla osiągnięcia przewidzianego celu konieczne jest dokonanie zmian w następujących obszarach: doprecyzowanie granic </w:t>
      </w:r>
      <w:r w:rsidR="00A71D43" w:rsidRPr="005552FB">
        <w:rPr>
          <w:rFonts w:cstheme="minorHAnsi"/>
          <w:sz w:val="24"/>
          <w:szCs w:val="24"/>
        </w:rPr>
        <w:t xml:space="preserve">między </w:t>
      </w:r>
      <w:r w:rsidRPr="005552FB">
        <w:rPr>
          <w:rFonts w:cstheme="minorHAnsi"/>
          <w:sz w:val="24"/>
          <w:szCs w:val="24"/>
        </w:rPr>
        <w:t xml:space="preserve">polityki kulturalnej </w:t>
      </w:r>
      <w:r w:rsidR="00A71D43" w:rsidRPr="005552FB">
        <w:rPr>
          <w:rFonts w:cstheme="minorHAnsi"/>
          <w:sz w:val="24"/>
          <w:szCs w:val="24"/>
        </w:rPr>
        <w:t>państwa a autonomią programową i artystyczną instytucji kultury</w:t>
      </w:r>
      <w:r w:rsidRPr="005552FB">
        <w:rPr>
          <w:rFonts w:cstheme="minorHAnsi"/>
          <w:sz w:val="24"/>
          <w:szCs w:val="24"/>
        </w:rPr>
        <w:t xml:space="preserve">; wprowadzenie obowiązku tworzenia ciał </w:t>
      </w:r>
      <w:r w:rsidR="00A71D43" w:rsidRPr="005552FB">
        <w:rPr>
          <w:rFonts w:cstheme="minorHAnsi"/>
          <w:sz w:val="24"/>
          <w:szCs w:val="24"/>
        </w:rPr>
        <w:t xml:space="preserve">(rad) </w:t>
      </w:r>
      <w:r w:rsidRPr="005552FB">
        <w:rPr>
          <w:rFonts w:cstheme="minorHAnsi"/>
          <w:sz w:val="24"/>
          <w:szCs w:val="24"/>
        </w:rPr>
        <w:t>pośredniczących między</w:t>
      </w:r>
      <w:r w:rsidR="004704B7" w:rsidRPr="005552FB">
        <w:rPr>
          <w:rFonts w:cstheme="minorHAnsi"/>
          <w:sz w:val="24"/>
          <w:szCs w:val="24"/>
        </w:rPr>
        <w:t xml:space="preserve"> podmiotem tworzącym muzeum a </w:t>
      </w:r>
      <w:r w:rsidRPr="005552FB">
        <w:rPr>
          <w:rFonts w:cstheme="minorHAnsi"/>
          <w:sz w:val="24"/>
          <w:szCs w:val="24"/>
        </w:rPr>
        <w:t xml:space="preserve">podległą mu instytucją; uniezależnienie trybu powoływania dyrektora </w:t>
      </w:r>
      <w:r w:rsidR="004A2269" w:rsidRPr="005552FB">
        <w:rPr>
          <w:rFonts w:cstheme="minorHAnsi"/>
          <w:sz w:val="24"/>
          <w:szCs w:val="24"/>
        </w:rPr>
        <w:t xml:space="preserve">muzeów </w:t>
      </w:r>
      <w:r w:rsidRPr="005552FB">
        <w:rPr>
          <w:rFonts w:cstheme="minorHAnsi"/>
          <w:sz w:val="24"/>
          <w:szCs w:val="24"/>
        </w:rPr>
        <w:t xml:space="preserve">od </w:t>
      </w:r>
      <w:r w:rsidR="004A2269" w:rsidRPr="005552FB">
        <w:rPr>
          <w:rFonts w:cstheme="minorHAnsi"/>
          <w:sz w:val="24"/>
          <w:szCs w:val="24"/>
        </w:rPr>
        <w:t xml:space="preserve">dyskrecjonalnego uznania podmiotu tworzącego muzeum </w:t>
      </w:r>
      <w:r w:rsidR="00A71D43" w:rsidRPr="005552FB">
        <w:rPr>
          <w:rFonts w:cstheme="minorHAnsi"/>
          <w:sz w:val="24"/>
          <w:szCs w:val="24"/>
        </w:rPr>
        <w:t>poprzez wprowadzenie obligatoryjnych konkursów na to stanowisko</w:t>
      </w:r>
      <w:r w:rsidR="004A2269" w:rsidRPr="005552FB">
        <w:rPr>
          <w:rFonts w:cstheme="minorHAnsi"/>
          <w:sz w:val="24"/>
          <w:szCs w:val="24"/>
        </w:rPr>
        <w:t xml:space="preserve">, a także – szerzej – </w:t>
      </w:r>
      <w:r w:rsidRPr="005552FB">
        <w:rPr>
          <w:rFonts w:cstheme="minorHAnsi"/>
          <w:sz w:val="24"/>
          <w:szCs w:val="24"/>
        </w:rPr>
        <w:t xml:space="preserve">doprecyzowania sposobu funkcjonowania systemu finansowania instytucji kulturalnej. </w:t>
      </w:r>
      <w:r w:rsidR="005F4157" w:rsidRPr="005552FB">
        <w:rPr>
          <w:rFonts w:cstheme="minorHAnsi"/>
          <w:sz w:val="24"/>
          <w:szCs w:val="24"/>
        </w:rPr>
        <w:t xml:space="preserve">W tym ostatnim zakresie zmiany powinny obejmować ustawę o prowadzeniu działalności kulturalnej, gdyż problem ten dotyczy wszystkich instytucji kultury, a przewidziane w niej zmiany – poprzez zastosowanie art. 4 ustawy o muzeach – będą także stosowane wobec muzeów. </w:t>
      </w:r>
    </w:p>
    <w:p w14:paraId="538498B2" w14:textId="77777777" w:rsidR="005F4157" w:rsidRPr="005552FB" w:rsidRDefault="003E2283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lastRenderedPageBreak/>
        <w:t xml:space="preserve">W świetle powyższego </w:t>
      </w:r>
      <w:r w:rsidR="00A71D43" w:rsidRPr="005552FB">
        <w:rPr>
          <w:rFonts w:cstheme="minorHAnsi"/>
          <w:sz w:val="24"/>
          <w:szCs w:val="24"/>
        </w:rPr>
        <w:t xml:space="preserve">ustawa </w:t>
      </w:r>
      <w:r w:rsidRPr="005552FB">
        <w:rPr>
          <w:rFonts w:cstheme="minorHAnsi"/>
          <w:sz w:val="24"/>
          <w:szCs w:val="24"/>
        </w:rPr>
        <w:t xml:space="preserve">proponuje wprowadzenie </w:t>
      </w:r>
      <w:r w:rsidR="005F4157" w:rsidRPr="005552FB">
        <w:rPr>
          <w:rFonts w:cstheme="minorHAnsi"/>
          <w:sz w:val="24"/>
          <w:szCs w:val="24"/>
        </w:rPr>
        <w:t xml:space="preserve">szeregu zmian do ustawy o muzeach, a także – w zakresie dotyczącym zasad finansowania instytucji kultury – zmian do ustawy </w:t>
      </w:r>
      <w:r w:rsidR="00A71D43" w:rsidRPr="005552FB">
        <w:rPr>
          <w:rFonts w:cstheme="minorHAnsi"/>
          <w:sz w:val="24"/>
          <w:szCs w:val="24"/>
        </w:rPr>
        <w:t>o organizowaniu działalności kulturalnej</w:t>
      </w:r>
      <w:r w:rsidR="005F4157" w:rsidRPr="005552FB">
        <w:rPr>
          <w:rFonts w:cstheme="minorHAnsi"/>
          <w:sz w:val="24"/>
          <w:szCs w:val="24"/>
        </w:rPr>
        <w:t xml:space="preserve">. </w:t>
      </w:r>
    </w:p>
    <w:p w14:paraId="257D5C38" w14:textId="431E7AB0" w:rsidR="005F4157" w:rsidRPr="005552FB" w:rsidRDefault="005F4157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Zmiany zawarte w ustawie o muzeach obejmują przede wszystkim obowiązek utworzenia w każdym muzeum państwowym oraz rejestrowanym muzeum samorządowym rady powierniczej, która będzie odpowiedzialna za powołanie i odwołanie dyrektora muzeum oraz nadzór nad realizacją przez niego misji muzeum. W pozostałych muzeach samorządowych ustawa przewiduje obowiązek powołania rady muzeum, która będzie zaopatrzona w instrumenty pozwalające na bezpośredni niezależny nadzór nad realizacją misji muzeum przez dyrektora, z wyłączeniem jednak kompetencji do jego powoływania i odwoływania. </w:t>
      </w:r>
      <w:r w:rsidR="00772DC1" w:rsidRPr="005552FB">
        <w:rPr>
          <w:rFonts w:cstheme="minorHAnsi"/>
          <w:sz w:val="24"/>
          <w:szCs w:val="24"/>
        </w:rPr>
        <w:t xml:space="preserve">Osobną – istotna – częścią regulacji zawartej w ustawie jest stworzenie obowiązkowego konkursowego wyłaniania dyrektora muzeów. </w:t>
      </w:r>
      <w:r w:rsidRPr="005552FB">
        <w:rPr>
          <w:rFonts w:cstheme="minorHAnsi"/>
          <w:sz w:val="24"/>
          <w:szCs w:val="24"/>
        </w:rPr>
        <w:t xml:space="preserve">     </w:t>
      </w:r>
    </w:p>
    <w:p w14:paraId="382508BA" w14:textId="77777777" w:rsidR="003E2283" w:rsidRPr="005552FB" w:rsidRDefault="003E2283" w:rsidP="00772DC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EF65BDB" w14:textId="3D1538BE" w:rsidR="009B45F8" w:rsidRPr="005552FB" w:rsidRDefault="0037558F" w:rsidP="009525A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t>Szczegółowe zmiany normatywne przewidziane ustawą</w:t>
      </w:r>
    </w:p>
    <w:p w14:paraId="71D53E41" w14:textId="77777777" w:rsidR="00E50686" w:rsidRPr="005552FB" w:rsidRDefault="00E50686" w:rsidP="009525AF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7BCDD3E" w14:textId="1024C53F" w:rsidR="00772DC1" w:rsidRPr="005552FB" w:rsidRDefault="00E50686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Ustawa przewiduje wprowadzenie </w:t>
      </w:r>
      <w:r w:rsidR="00772DC1" w:rsidRPr="005552FB">
        <w:rPr>
          <w:rFonts w:cstheme="minorHAnsi"/>
          <w:sz w:val="24"/>
          <w:szCs w:val="24"/>
        </w:rPr>
        <w:t>do ustawy o muzeach trzech nowych rozdziałów (art. 12a – 12h), w których zostaną uregulowane zagadnienia dotyczące rady powierniczej (Rozdział 2a, art. 12 a – 12b), rady muzeum (Rozdział 2b, art. 12 c – 12d) oraz dyrektora muzeum (Rozdział 2c, art. 12e – 12h).</w:t>
      </w:r>
    </w:p>
    <w:p w14:paraId="1589E2C8" w14:textId="6986FB0A" w:rsidR="00772DC1" w:rsidRPr="005552FB" w:rsidRDefault="00772DC1" w:rsidP="00772DC1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W świetle ustawy rada powiernicza będzie tworzona obligatoryjnie w muzeum państwowym oraz rejestrowanym muzeum samorządowym (art. 12a ust. 1). Do zadań rady powierniczej należeć będzie nadzór nad wypełnianiem przez muzeum jego powinności wobec zbiorów i społeczeństwa, bezpośredni nadzór nad realizacją celów i zadań muzeum określonych ustawą o muzeach, powoływanie i odwoływanie dyrektora muzeum, a także wyznaczenie członków komisji konkursowej oceniającej kandydatów na stanowisko dyrektora</w:t>
      </w:r>
      <w:r w:rsidR="00A677B0">
        <w:rPr>
          <w:rFonts w:cstheme="minorHAnsi"/>
          <w:sz w:val="24"/>
          <w:szCs w:val="24"/>
        </w:rPr>
        <w:t>,</w:t>
      </w:r>
      <w:r w:rsidRPr="005552FB">
        <w:rPr>
          <w:rFonts w:cstheme="minorHAnsi"/>
          <w:sz w:val="24"/>
          <w:szCs w:val="24"/>
        </w:rPr>
        <w:t xml:space="preserve">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ocena sprawozdania rocznego z działalności muzeum</w:t>
      </w:r>
      <w:r w:rsidR="00A677B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uzgodnienie z dyrektorem ramowego programu działania muzeum na okres jego powołania, warunków finansowych realizacji ramowego programu działania oraz przyjmowanie rocznego planu działalności muzeum.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Ustawa przewiduje także, że m</w:t>
      </w:r>
      <w:r w:rsidRPr="005552FB">
        <w:rPr>
          <w:rFonts w:cstheme="minorHAnsi"/>
          <w:sz w:val="24"/>
          <w:szCs w:val="24"/>
        </w:rPr>
        <w:t xml:space="preserve">inister właściwy do spraw kultury i ochrony dziedzictwa narodowego, właściwe organy </w:t>
      </w:r>
      <w:r w:rsidRPr="005552FB">
        <w:rPr>
          <w:rFonts w:cstheme="minorHAnsi"/>
          <w:sz w:val="24"/>
          <w:szCs w:val="24"/>
        </w:rPr>
        <w:lastRenderedPageBreak/>
        <w:t xml:space="preserve">administracji rządowej oraz organy jednostek samorządu terytorialnego,  po zasięgnięciu opinii Rady do spraw Muzeów, mogą przekazać radzie powierniczej realizację dodatkowych uprawnień ponad wskazane wyżej. </w:t>
      </w:r>
    </w:p>
    <w:p w14:paraId="7BB92066" w14:textId="77777777" w:rsidR="00A677B0" w:rsidRDefault="00E575A9" w:rsidP="00E575A9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W skład rady powierniczej w świetle ustawy wchodzą: </w:t>
      </w:r>
      <w:r w:rsidR="00772DC1" w:rsidRPr="005552FB">
        <w:rPr>
          <w:rFonts w:cstheme="minorHAnsi"/>
          <w:sz w:val="24"/>
          <w:szCs w:val="24"/>
        </w:rPr>
        <w:t>dwie osoby wskazane przez ministra właściwego do spraw kultury i ochrony dziedzictwa narodowego,</w:t>
      </w:r>
      <w:r w:rsidRPr="005552FB">
        <w:rPr>
          <w:rFonts w:cstheme="minorHAnsi"/>
          <w:sz w:val="24"/>
          <w:szCs w:val="24"/>
        </w:rPr>
        <w:t xml:space="preserve"> </w:t>
      </w:r>
      <w:r w:rsidR="00772DC1" w:rsidRPr="005552FB">
        <w:rPr>
          <w:rFonts w:cstheme="minorHAnsi"/>
          <w:sz w:val="24"/>
          <w:szCs w:val="24"/>
        </w:rPr>
        <w:t>trzy osoby wskazane przez organizatora muzeum,</w:t>
      </w:r>
      <w:r w:rsidRPr="005552FB">
        <w:rPr>
          <w:rFonts w:cstheme="minorHAnsi"/>
          <w:sz w:val="24"/>
          <w:szCs w:val="24"/>
        </w:rPr>
        <w:t xml:space="preserve"> </w:t>
      </w:r>
      <w:r w:rsidR="00A677B0" w:rsidRPr="00A677B0">
        <w:rPr>
          <w:rFonts w:cstheme="minorHAnsi"/>
          <w:sz w:val="24"/>
          <w:szCs w:val="24"/>
        </w:rPr>
        <w:t xml:space="preserve">dwie osoby wskazane wspólnie przez wszystkie działające w muzeum zakładowe organizacje związkowe, </w:t>
      </w:r>
      <w:r w:rsidR="00A677B0" w:rsidRPr="005552FB">
        <w:rPr>
          <w:rFonts w:cstheme="minorHAnsi"/>
          <w:sz w:val="24"/>
          <w:szCs w:val="24"/>
        </w:rPr>
        <w:t>dwie osoby wskazane przez stowarzyszenia zawodowe oraz twórcze właściwe ze względu na zakres działania muzeum</w:t>
      </w:r>
      <w:r w:rsidR="00A677B0">
        <w:rPr>
          <w:rFonts w:cstheme="minorHAnsi"/>
          <w:sz w:val="24"/>
          <w:szCs w:val="24"/>
        </w:rPr>
        <w:t xml:space="preserve">, dwie osoby wskazane przez fundacje i inne organizacje wspierające działalność muzeum, </w:t>
      </w:r>
      <w:r w:rsidR="00A677B0" w:rsidRPr="005552FB">
        <w:rPr>
          <w:rFonts w:cstheme="minorHAnsi"/>
          <w:sz w:val="24"/>
          <w:szCs w:val="24"/>
        </w:rPr>
        <w:t>jedna osoba wskazana przez dyrektora muzeum</w:t>
      </w:r>
      <w:r w:rsidR="00A677B0">
        <w:rPr>
          <w:rFonts w:cstheme="minorHAnsi"/>
          <w:sz w:val="24"/>
          <w:szCs w:val="24"/>
        </w:rPr>
        <w:t xml:space="preserve"> </w:t>
      </w:r>
      <w:r w:rsidRPr="005552FB">
        <w:rPr>
          <w:rFonts w:cstheme="minorHAnsi"/>
          <w:sz w:val="24"/>
          <w:szCs w:val="24"/>
        </w:rPr>
        <w:t xml:space="preserve">oraz </w:t>
      </w:r>
      <w:r w:rsidR="00772DC1" w:rsidRPr="005552FB">
        <w:rPr>
          <w:rFonts w:cstheme="minorHAnsi"/>
          <w:sz w:val="24"/>
          <w:szCs w:val="24"/>
        </w:rPr>
        <w:t>od dwóch do pięciu osób o uznanym autorytecie w dziedzinie właściwej ze względu na zakres działania muzeum, wybrane przez jej pracowników.</w:t>
      </w:r>
      <w:r w:rsidRPr="005552FB">
        <w:rPr>
          <w:rFonts w:cstheme="minorHAnsi"/>
          <w:sz w:val="24"/>
          <w:szCs w:val="24"/>
        </w:rPr>
        <w:t xml:space="preserve"> </w:t>
      </w:r>
    </w:p>
    <w:p w14:paraId="4719EDFE" w14:textId="53298AA8" w:rsidR="00E575A9" w:rsidRPr="005552FB" w:rsidRDefault="00E575A9" w:rsidP="00E575A9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Skład rady powierniczej jest zatem złożony z różnych podmiotów, których wspólnym celem jest prawidłowa realizacja misji muzeum. Gwarantuje on jednak, że działalność rady powierniczej, a tym samym także muzeum, nie będzie zdominowana przez podmiot o charakterze politycznym, wyznaczający dyskrecjonalnie sposób realizacji celów muzeum. Dodatkową gwarancją niezależności jest powoływanie członków rady powierniczej na okres 5 – letniej kadencji, a także autonomia regulaminowa. Rada powiernicza działa bowiem w oparciu o uchwalony przez siebie Regulamin.</w:t>
      </w:r>
    </w:p>
    <w:p w14:paraId="41CAF32E" w14:textId="1518D3FF" w:rsidR="00772DC1" w:rsidRPr="005552FB" w:rsidRDefault="00E575A9" w:rsidP="00E575A9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Ustawa przewiduje, że członkowie rady powierniczej za udział w pracach rady będą otrzymywali wynagrodzenie oraz zwrot kosztów przejazdów ze środków muzeum.    </w:t>
      </w:r>
    </w:p>
    <w:p w14:paraId="65EB9619" w14:textId="77777777" w:rsidR="002607EF" w:rsidRPr="005552FB" w:rsidRDefault="00E575A9" w:rsidP="002607EF">
      <w:pPr>
        <w:spacing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cstheme="minorHAnsi"/>
          <w:sz w:val="24"/>
          <w:szCs w:val="24"/>
        </w:rPr>
        <w:t xml:space="preserve">W muzeach </w:t>
      </w:r>
      <w:r w:rsidR="002607EF" w:rsidRPr="005552FB">
        <w:rPr>
          <w:rFonts w:cstheme="minorHAnsi"/>
          <w:sz w:val="24"/>
          <w:szCs w:val="24"/>
        </w:rPr>
        <w:t>samorządowych</w:t>
      </w:r>
      <w:r w:rsidRPr="005552FB">
        <w:rPr>
          <w:rFonts w:cstheme="minorHAnsi"/>
          <w:sz w:val="24"/>
          <w:szCs w:val="24"/>
        </w:rPr>
        <w:t>, które nie są</w:t>
      </w:r>
      <w:r w:rsidR="002607EF" w:rsidRPr="005552FB">
        <w:rPr>
          <w:rFonts w:cstheme="minorHAnsi"/>
          <w:sz w:val="24"/>
          <w:szCs w:val="24"/>
        </w:rPr>
        <w:t xml:space="preserve">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rejestrowanymi muzeami samorządowymi, 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tworzy się rady muzeum.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Rada muzeum może zostać 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także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powołana w muzeach tworzonych przez osoby fizyczne, osoby prawne lub jednostki organizacyjne nieposiadające osobowości prawnej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(art. 12c ust. 1 i 2). Do zadań rady muzeum należy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nadzór nad wypełnianiem przez muzeum jego powinności wobec zbiorów i społeczeństwa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bezpośredni nadzór nad realizacją celów i zadań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ustawowych muzeum oraz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ocena sprawozdania rocznego z działalności muzeum 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opiniowanie rocznego planu działalności muzeum przedstawionych przez dyrektora.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E824394" w14:textId="1D7793FB" w:rsidR="00E575A9" w:rsidRPr="005552FB" w:rsidRDefault="00E575A9" w:rsidP="002607EF">
      <w:pPr>
        <w:spacing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Rada muzeum liczy od 5 do 15 członków powołanych na okres 5 letniej kadencji przez podmiot tworzący muzeum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Kandydatów na członków rady muzeum mogą zgłosić: minister właściwy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do spraw kultury i ochrony dziedzictwa narodowego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podmiot tworzący muzeum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właściwe ze względu na siedzibę muzeum organy jednostek samorządu terytorialnego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stowarzyszenia naukowe i twórcze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fundacje i inne </w:t>
      </w:r>
      <w:r w:rsidR="00831C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organizacje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wspierające działalność muzeum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dyrektor muzeum</w:t>
      </w:r>
      <w:r w:rsidR="00831C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rada muzeum</w:t>
      </w:r>
      <w:r w:rsidR="00831C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grupa pracowników muzeum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Członkowie rady muzeum wskazani przed 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ministra oraz podmiot tworzący muzeum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nie mogą 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jednak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łącznie stanowić więcej niż 1/3 składu Rady muzeum.  </w:t>
      </w:r>
    </w:p>
    <w:p w14:paraId="2E1E7929" w14:textId="3DC52CA9" w:rsidR="00E575A9" w:rsidRPr="005552FB" w:rsidRDefault="002607EF" w:rsidP="00E575A9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Członkom rady muzeum może przysługiwać diety oraz zwrot kosztów przejazdów, o ile środki na ten cel ujęte zostały w planie finansowym muzeum. </w:t>
      </w:r>
    </w:p>
    <w:p w14:paraId="00BF3E46" w14:textId="61AC3326" w:rsidR="001C57C9" w:rsidRPr="005552FB" w:rsidRDefault="002607EF" w:rsidP="001C57C9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Ustawa przewiduje odrębną regulacje dotycząca statusu prawnego oraz zadań dyrektora muzeum (Rozdział 2c, art. 12e – 12h). Zgodnie z tę regulacją działalnością muzeum kieruje dyrektora, do którego zadań należy w szczególności</w:t>
      </w:r>
      <w:r w:rsidR="001C57C9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: zapewnienie warunków do należytego przygotowania i udostępniania zbiorów muzealnych, realizacja celów i zadań muzeum wskazanych w art. 1 i 2, opracowanie rocznego plan działalności muzeum i jego realizacja, opracowanie sprawozdania z wykonania rocznego planu działalności muzeum za rok ubiegły, wyrażanie zgody na przenoszenie muzealiów poza teren muzeum, zgodnie z art. 29, ustalanie opłat za wstęp do muzeum zgodnie z art. 10 ust. 3, uczestnictwo w posiedzeniach rady powierniczej lub rady muzeum, tworzenie kolegiów doradczych zgodnie z art. 12 ust. 1. Zdanie wprowadzające do wyliczenia zadań i kompetencji dyrektora muzeum określa je „w szczególności”, a zatem należy przyjąć, że do zadań dyrektora należą także wszelkie inne kwestie związane z działalności muzeum, które nie zostały w ustawie, statucie lub regulaminie zastrzeżone dla właściwości innych podmiotów. W ustawie znalazło się także zastrzeżenie, że dyrektor muzeum nie może należeć do partii politycznej, ani prowadzić działalności publicznej niedającej się pogodzić z celami i zadaniami muzeum. </w:t>
      </w:r>
    </w:p>
    <w:p w14:paraId="07335683" w14:textId="61DD4805" w:rsidR="001C57C9" w:rsidRPr="005552FB" w:rsidRDefault="002607EF" w:rsidP="001C57C9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muzeum państwowym oraz rejestrowanym muzeum samorządowym dyrektor muzeum jest powoływany </w:t>
      </w:r>
      <w:r w:rsidR="001C57C9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obligatoryjnie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drodze konkursu przez radę powierniczą.</w:t>
      </w:r>
      <w:r w:rsidR="001C57C9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muzeum samorządowym dyrektor jest powoływany w drodze konkursu przez podmiot tworzący muzeum.</w:t>
      </w:r>
      <w:r w:rsidR="00831C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Wyłączenie procedury konkursowej może nastąpić jedynie w sytuacji wyjątkowej, gdy rada powiernicza większością kwalifikowaną 2/3 głosów podejmie uchwałę o przedłużeniu mandatu dotychczasowego dyrektora o kolejną kadencje. W przypadku muzeów samorządowych jest to możliwe na wniosek rady muzeum przyjęty większością 2/3 głosów.  </w:t>
      </w:r>
      <w:r w:rsidR="001C57C9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0472DA" w14:textId="45FBC104" w:rsidR="002607EF" w:rsidRPr="005552FB" w:rsidRDefault="001C57C9" w:rsidP="001C57C9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Podmiot odpowiedzialny za przeprowadzenie konkursu na stanowisko dyrektora muzeum jest zobowiązany odpowiednio wcześniej podać do wiadomości publicznej, w sposób otwarty i transparentny, informację o zamiarze organizacji konkursu oraz wszelkich wymaganiach formalnych dotyczących zarówno konkursu, jak i zgłaszanych kandydatur (art. 12</w:t>
      </w:r>
      <w:r w:rsidR="00A2163E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 ust. 4)</w:t>
      </w:r>
      <w:r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573505CE" w14:textId="348F10F4" w:rsidR="002607EF" w:rsidRPr="005552FB" w:rsidRDefault="002607EF" w:rsidP="00A2163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Kandydat na dyrektora muzeum </w:t>
      </w:r>
      <w:r w:rsidR="00A2163E" w:rsidRPr="005552FB">
        <w:rPr>
          <w:rFonts w:cstheme="minorHAnsi"/>
          <w:sz w:val="24"/>
          <w:szCs w:val="24"/>
        </w:rPr>
        <w:t xml:space="preserve">zobowiązany jest do przedstawienia </w:t>
      </w:r>
      <w:r w:rsidRPr="005552FB">
        <w:rPr>
          <w:rFonts w:cstheme="minorHAnsi"/>
          <w:sz w:val="24"/>
          <w:szCs w:val="24"/>
        </w:rPr>
        <w:t xml:space="preserve">radzie powierniczej lub radzie muzeum, komisji konkursowej oraz podmiotowi tworzącemu muzeum, </w:t>
      </w:r>
      <w:r w:rsidR="00831CE2">
        <w:rPr>
          <w:rFonts w:cstheme="minorHAnsi"/>
          <w:sz w:val="24"/>
          <w:szCs w:val="24"/>
        </w:rPr>
        <w:t xml:space="preserve">ramowego </w:t>
      </w:r>
      <w:r w:rsidRPr="005552FB">
        <w:rPr>
          <w:rFonts w:cstheme="minorHAnsi"/>
          <w:sz w:val="24"/>
          <w:szCs w:val="24"/>
        </w:rPr>
        <w:t>plan</w:t>
      </w:r>
      <w:r w:rsidR="00A2163E" w:rsidRPr="005552FB">
        <w:rPr>
          <w:rFonts w:cstheme="minorHAnsi"/>
          <w:sz w:val="24"/>
          <w:szCs w:val="24"/>
        </w:rPr>
        <w:t>u</w:t>
      </w:r>
      <w:r w:rsidRPr="005552FB">
        <w:rPr>
          <w:rFonts w:cstheme="minorHAnsi"/>
          <w:sz w:val="24"/>
          <w:szCs w:val="24"/>
        </w:rPr>
        <w:t xml:space="preserve"> działalności muzeum na okres trzech lat.</w:t>
      </w:r>
    </w:p>
    <w:p w14:paraId="28E73B1B" w14:textId="3F179B2D" w:rsidR="002607EF" w:rsidRPr="005552FB" w:rsidRDefault="00A2163E" w:rsidP="00A2163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Komisja konkursowa wyłaniana jest przez podmiot uprawniony do powołania dyrektora, a w jej skład wchodzą: </w:t>
      </w:r>
      <w:r w:rsidR="002607EF" w:rsidRPr="005552FB">
        <w:rPr>
          <w:rFonts w:cstheme="minorHAnsi"/>
          <w:sz w:val="24"/>
          <w:szCs w:val="24"/>
        </w:rPr>
        <w:t>jeden przedstawiciel ministra właściwego do spraw kultury i ochrony dziedzictwa narodowego</w:t>
      </w:r>
      <w:r w:rsidRPr="005552FB">
        <w:rPr>
          <w:rFonts w:cstheme="minorHAnsi"/>
          <w:sz w:val="24"/>
          <w:szCs w:val="24"/>
        </w:rPr>
        <w:t xml:space="preserve">, </w:t>
      </w:r>
      <w:r w:rsidR="002607EF" w:rsidRPr="005552FB">
        <w:rPr>
          <w:rFonts w:cstheme="minorHAnsi"/>
          <w:sz w:val="24"/>
          <w:szCs w:val="24"/>
        </w:rPr>
        <w:t>dwóch przedstawicieli podmiotu tworzącego muzeum</w:t>
      </w:r>
      <w:r w:rsidRPr="005552FB">
        <w:rPr>
          <w:rFonts w:cstheme="minorHAnsi"/>
          <w:sz w:val="24"/>
          <w:szCs w:val="24"/>
        </w:rPr>
        <w:t xml:space="preserve"> oraz </w:t>
      </w:r>
      <w:r w:rsidR="002607EF" w:rsidRPr="005552FB">
        <w:rPr>
          <w:rFonts w:cstheme="minorHAnsi"/>
          <w:sz w:val="24"/>
          <w:szCs w:val="24"/>
        </w:rPr>
        <w:t>cztery osoby wskazane przez radę powierniczą lub radę muzeum.</w:t>
      </w:r>
      <w:r w:rsidRPr="005552FB">
        <w:rPr>
          <w:rFonts w:cstheme="minorHAnsi"/>
          <w:sz w:val="24"/>
          <w:szCs w:val="24"/>
        </w:rPr>
        <w:t xml:space="preserve"> </w:t>
      </w:r>
      <w:r w:rsidR="002607EF" w:rsidRPr="005552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przypadku nierozstrzygnięcia konkursu niezwłocznie ogłasza się kolejny konkurs.  </w:t>
      </w:r>
    </w:p>
    <w:p w14:paraId="64AA75B8" w14:textId="20B1D093" w:rsidR="002607EF" w:rsidRPr="005552FB" w:rsidRDefault="00A2163E" w:rsidP="00A2163E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W świetle ustawy dyrektor muzeum powoływany jest na okres kadencji liczącej sobie od trzech do siedmiu lat i może być odwołany w sytuacji wystąpienia przesłanek wskazanych w ustawie (art. 12h ust. 3) </w:t>
      </w:r>
      <w:r w:rsidR="002607EF" w:rsidRPr="005552FB">
        <w:rPr>
          <w:rFonts w:cstheme="minorHAnsi"/>
          <w:sz w:val="24"/>
          <w:szCs w:val="24"/>
        </w:rPr>
        <w:t xml:space="preserve">  </w:t>
      </w:r>
      <w:r w:rsidRPr="005552FB">
        <w:rPr>
          <w:rFonts w:cstheme="minorHAnsi"/>
          <w:sz w:val="24"/>
          <w:szCs w:val="24"/>
        </w:rPr>
        <w:t>S</w:t>
      </w:r>
      <w:r w:rsidR="002607EF" w:rsidRPr="005552FB">
        <w:rPr>
          <w:rFonts w:cstheme="minorHAnsi"/>
          <w:sz w:val="24"/>
          <w:szCs w:val="24"/>
        </w:rPr>
        <w:t>tatut muzeum może przewidywać utworzenie stanowiska zastępcy dyrektora, a także określać liczbę stanowisk zastępców dyrektora oraz tryb ich powoływania i odwoływania.</w:t>
      </w:r>
    </w:p>
    <w:p w14:paraId="6FAAF35B" w14:textId="693A01B1" w:rsidR="00772DC1" w:rsidRPr="005552FB" w:rsidRDefault="00A2163E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Ustawa przewiduje uchylenie przepisów art. 16, art. 17, art. 19 i art. 19a ustawy o muzeach, które obecnie regulują status prawny rady powierniczej i rady muzeum. </w:t>
      </w:r>
    </w:p>
    <w:p w14:paraId="14D5790C" w14:textId="5F3F4457" w:rsidR="00E50686" w:rsidRPr="005552FB" w:rsidRDefault="00A2163E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Ustawa wprowadza ponadto zmiany w art. 12 i art. 27 ust. 3 ustawy o organizowaniu działalności kulturalnej. Zmiany te mają na celu </w:t>
      </w:r>
      <w:r w:rsidR="009525AF" w:rsidRPr="005552FB">
        <w:rPr>
          <w:rFonts w:cstheme="minorHAnsi"/>
          <w:sz w:val="24"/>
          <w:szCs w:val="24"/>
        </w:rPr>
        <w:t xml:space="preserve">wzmocnienie gwarancji niezależności i autonomii budżetowej </w:t>
      </w:r>
      <w:r w:rsidRPr="005552FB">
        <w:rPr>
          <w:rFonts w:cstheme="minorHAnsi"/>
          <w:sz w:val="24"/>
          <w:szCs w:val="24"/>
        </w:rPr>
        <w:t>oraz</w:t>
      </w:r>
      <w:r w:rsidR="009525AF" w:rsidRPr="005552FB">
        <w:rPr>
          <w:rFonts w:cstheme="minorHAnsi"/>
          <w:sz w:val="24"/>
          <w:szCs w:val="24"/>
        </w:rPr>
        <w:t xml:space="preserve"> finansowej instytucji kultury</w:t>
      </w:r>
      <w:r w:rsidRPr="005552FB">
        <w:rPr>
          <w:rFonts w:cstheme="minorHAnsi"/>
          <w:sz w:val="24"/>
          <w:szCs w:val="24"/>
        </w:rPr>
        <w:t>, w tym muzeów</w:t>
      </w:r>
      <w:r w:rsidR="009525AF" w:rsidRPr="005552FB">
        <w:rPr>
          <w:rFonts w:cstheme="minorHAnsi"/>
          <w:sz w:val="24"/>
          <w:szCs w:val="24"/>
        </w:rPr>
        <w:t xml:space="preserve">. W tym celu </w:t>
      </w:r>
      <w:r w:rsidRPr="005552FB">
        <w:rPr>
          <w:rFonts w:cstheme="minorHAnsi"/>
          <w:sz w:val="24"/>
          <w:szCs w:val="24"/>
        </w:rPr>
        <w:t xml:space="preserve">w art. 12 </w:t>
      </w:r>
      <w:r w:rsidR="009525AF" w:rsidRPr="005552FB">
        <w:rPr>
          <w:rFonts w:cstheme="minorHAnsi"/>
          <w:sz w:val="24"/>
          <w:szCs w:val="24"/>
        </w:rPr>
        <w:t>wprowadzono zmian</w:t>
      </w:r>
      <w:r w:rsidRPr="005552FB">
        <w:rPr>
          <w:rFonts w:cstheme="minorHAnsi"/>
          <w:sz w:val="24"/>
          <w:szCs w:val="24"/>
        </w:rPr>
        <w:t>ę</w:t>
      </w:r>
      <w:r w:rsidR="009525AF" w:rsidRPr="005552FB">
        <w:rPr>
          <w:rFonts w:cstheme="minorHAnsi"/>
          <w:sz w:val="24"/>
          <w:szCs w:val="24"/>
        </w:rPr>
        <w:t xml:space="preserve"> </w:t>
      </w:r>
      <w:r w:rsidR="00E50686" w:rsidRPr="005552FB">
        <w:rPr>
          <w:rFonts w:cstheme="minorHAnsi"/>
          <w:sz w:val="24"/>
          <w:szCs w:val="24"/>
        </w:rPr>
        <w:t>polegając</w:t>
      </w:r>
      <w:r w:rsidRPr="005552FB">
        <w:rPr>
          <w:rFonts w:cstheme="minorHAnsi"/>
          <w:sz w:val="24"/>
          <w:szCs w:val="24"/>
        </w:rPr>
        <w:t xml:space="preserve">ą </w:t>
      </w:r>
      <w:r w:rsidR="00E50686" w:rsidRPr="005552FB">
        <w:rPr>
          <w:rFonts w:cstheme="minorHAnsi"/>
          <w:sz w:val="24"/>
          <w:szCs w:val="24"/>
        </w:rPr>
        <w:t xml:space="preserve">na </w:t>
      </w:r>
      <w:r w:rsidR="009525AF" w:rsidRPr="005552FB">
        <w:rPr>
          <w:rFonts w:cstheme="minorHAnsi"/>
          <w:sz w:val="24"/>
          <w:szCs w:val="24"/>
        </w:rPr>
        <w:t xml:space="preserve">zobowiązaniu organizatora do przekazania </w:t>
      </w:r>
      <w:r w:rsidR="00E50686" w:rsidRPr="005552FB">
        <w:rPr>
          <w:rFonts w:cstheme="minorHAnsi"/>
          <w:sz w:val="24"/>
          <w:szCs w:val="24"/>
        </w:rPr>
        <w:t>środk</w:t>
      </w:r>
      <w:r w:rsidR="009525AF" w:rsidRPr="005552FB">
        <w:rPr>
          <w:rFonts w:cstheme="minorHAnsi"/>
          <w:sz w:val="24"/>
          <w:szCs w:val="24"/>
        </w:rPr>
        <w:t>ów</w:t>
      </w:r>
      <w:r w:rsidR="00E50686" w:rsidRPr="005552FB">
        <w:rPr>
          <w:rFonts w:cstheme="minorHAnsi"/>
          <w:sz w:val="24"/>
          <w:szCs w:val="24"/>
        </w:rPr>
        <w:t xml:space="preserve"> finansow</w:t>
      </w:r>
      <w:r w:rsidR="009525AF" w:rsidRPr="005552FB">
        <w:rPr>
          <w:rFonts w:cstheme="minorHAnsi"/>
          <w:sz w:val="24"/>
          <w:szCs w:val="24"/>
        </w:rPr>
        <w:t>ych</w:t>
      </w:r>
      <w:r w:rsidR="00E50686" w:rsidRPr="005552FB">
        <w:rPr>
          <w:rFonts w:cstheme="minorHAnsi"/>
          <w:sz w:val="24"/>
          <w:szCs w:val="24"/>
        </w:rPr>
        <w:t xml:space="preserve"> na funkcjonowanie instytucji kultury w </w:t>
      </w:r>
      <w:r w:rsidR="009525AF" w:rsidRPr="005552FB">
        <w:rPr>
          <w:rFonts w:cstheme="minorHAnsi"/>
          <w:sz w:val="24"/>
          <w:szCs w:val="24"/>
        </w:rPr>
        <w:t xml:space="preserve">wysokości </w:t>
      </w:r>
      <w:r w:rsidR="00E50686" w:rsidRPr="005552FB">
        <w:rPr>
          <w:rFonts w:cstheme="minorHAnsi"/>
          <w:sz w:val="24"/>
          <w:szCs w:val="24"/>
        </w:rPr>
        <w:t xml:space="preserve">adekwatnej do zakresu prowadzonej działalności kulturalnej. Obecnie w wielu przypadkach środki przeznaczane na tę działalność były niewystarczające, bądź przeznaczane wyłącznie </w:t>
      </w:r>
      <w:r w:rsidR="009525AF" w:rsidRPr="005552FB">
        <w:rPr>
          <w:rFonts w:cstheme="minorHAnsi"/>
          <w:sz w:val="24"/>
          <w:szCs w:val="24"/>
        </w:rPr>
        <w:t xml:space="preserve">na te </w:t>
      </w:r>
      <w:r w:rsidR="00E50686" w:rsidRPr="005552FB">
        <w:rPr>
          <w:rFonts w:cstheme="minorHAnsi"/>
          <w:sz w:val="24"/>
          <w:szCs w:val="24"/>
        </w:rPr>
        <w:t xml:space="preserve">wydarzenia kulturalne, które były przedmiotem zainteresowania organizatora. </w:t>
      </w:r>
      <w:r w:rsidR="009525AF" w:rsidRPr="005552FB">
        <w:rPr>
          <w:rFonts w:cstheme="minorHAnsi"/>
          <w:sz w:val="24"/>
          <w:szCs w:val="24"/>
        </w:rPr>
        <w:t>Ponadto ustawa wprowadza zmianę w art. 27 ust. 3, zgodnie z którą p</w:t>
      </w:r>
      <w:r w:rsidR="00E50686" w:rsidRPr="005552FB">
        <w:rPr>
          <w:rFonts w:cstheme="minorHAnsi"/>
          <w:sz w:val="24"/>
          <w:szCs w:val="24"/>
        </w:rPr>
        <w:t xml:space="preserve">odstawą gospodarki finansowej Instytucji kultury jest roczny plan finansowy opracowany przez dyrektora, na podstawie wysokości rocznej dotacji od organizatora oraz z uwzględnieniem innych źródeł finansowania.        </w:t>
      </w:r>
    </w:p>
    <w:p w14:paraId="1D087E73" w14:textId="77777777" w:rsidR="00E575A9" w:rsidRPr="005552FB" w:rsidRDefault="00E575A9" w:rsidP="009525AF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FCC97AA" w14:textId="3BC46EA8" w:rsidR="003E2283" w:rsidRPr="005552FB" w:rsidRDefault="003E2283" w:rsidP="009525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552FB">
        <w:rPr>
          <w:rFonts w:cstheme="minorHAnsi"/>
          <w:b/>
          <w:bCs/>
          <w:sz w:val="24"/>
          <w:szCs w:val="24"/>
        </w:rPr>
        <w:t>Przewidywane oddziaływanie społeczne, gospodarcze, finansowe</w:t>
      </w:r>
    </w:p>
    <w:p w14:paraId="66E35BA0" w14:textId="77777777" w:rsidR="003E2283" w:rsidRPr="005552FB" w:rsidRDefault="003E2283" w:rsidP="009525AF">
      <w:pPr>
        <w:pStyle w:val="Akapitzlist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C10B04A" w14:textId="1F071D9C" w:rsidR="003E2283" w:rsidRPr="005552FB" w:rsidRDefault="003E2283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 xml:space="preserve">W zakresie skutków prawnych proponowana ustawa umożliwi instytucjom </w:t>
      </w:r>
      <w:r w:rsidR="00C060BB" w:rsidRPr="005552FB">
        <w:rPr>
          <w:rFonts w:cstheme="minorHAnsi"/>
          <w:sz w:val="24"/>
          <w:szCs w:val="24"/>
        </w:rPr>
        <w:t xml:space="preserve">muzeom </w:t>
      </w:r>
      <w:r w:rsidRPr="005552FB">
        <w:rPr>
          <w:rFonts w:cstheme="minorHAnsi"/>
          <w:sz w:val="24"/>
          <w:szCs w:val="24"/>
        </w:rPr>
        <w:t>wypełnianie ich celów statutowych w sposób niezależny</w:t>
      </w:r>
      <w:r w:rsidR="009525AF" w:rsidRPr="005552FB">
        <w:rPr>
          <w:rFonts w:cstheme="minorHAnsi"/>
          <w:sz w:val="24"/>
          <w:szCs w:val="24"/>
        </w:rPr>
        <w:t>, rzetelny</w:t>
      </w:r>
      <w:r w:rsidRPr="005552FB">
        <w:rPr>
          <w:rFonts w:cstheme="minorHAnsi"/>
          <w:sz w:val="24"/>
          <w:szCs w:val="24"/>
        </w:rPr>
        <w:t xml:space="preserve"> i apolityczny. Dzięki proponowanym rozwiązaniom wprowadzone zostaną mechanizmy i narzędzia gwarantujące niezależność </w:t>
      </w:r>
      <w:r w:rsidR="00C060BB" w:rsidRPr="005552FB">
        <w:rPr>
          <w:rFonts w:cstheme="minorHAnsi"/>
          <w:sz w:val="24"/>
          <w:szCs w:val="24"/>
        </w:rPr>
        <w:t>programową i instytucjonalną muzeów</w:t>
      </w:r>
      <w:r w:rsidRPr="005552FB">
        <w:rPr>
          <w:rFonts w:cstheme="minorHAnsi"/>
          <w:sz w:val="24"/>
          <w:szCs w:val="24"/>
        </w:rPr>
        <w:t>.</w:t>
      </w:r>
    </w:p>
    <w:p w14:paraId="0EC68574" w14:textId="177652D7" w:rsidR="003E2283" w:rsidRPr="005552FB" w:rsidRDefault="003E2283" w:rsidP="009525AF">
      <w:pPr>
        <w:spacing w:line="360" w:lineRule="auto"/>
        <w:jc w:val="both"/>
        <w:rPr>
          <w:rFonts w:cstheme="minorHAnsi"/>
          <w:sz w:val="24"/>
          <w:szCs w:val="24"/>
        </w:rPr>
      </w:pPr>
      <w:r w:rsidRPr="005552FB">
        <w:rPr>
          <w:rFonts w:cstheme="minorHAnsi"/>
          <w:sz w:val="24"/>
          <w:szCs w:val="24"/>
        </w:rPr>
        <w:t>W zakresie finansowo-gospodarczym proponowana ustawa zapewni</w:t>
      </w:r>
      <w:r w:rsidR="009525AF" w:rsidRPr="005552FB">
        <w:rPr>
          <w:rFonts w:cstheme="minorHAnsi"/>
          <w:sz w:val="24"/>
          <w:szCs w:val="24"/>
        </w:rPr>
        <w:t xml:space="preserve"> stabilne finansowe podstawy funkcjonowania</w:t>
      </w:r>
      <w:r w:rsidRPr="005552FB">
        <w:rPr>
          <w:rFonts w:cstheme="minorHAnsi"/>
          <w:sz w:val="24"/>
          <w:szCs w:val="24"/>
        </w:rPr>
        <w:t xml:space="preserve"> instytucj</w:t>
      </w:r>
      <w:r w:rsidR="009525AF" w:rsidRPr="005552FB">
        <w:rPr>
          <w:rFonts w:cstheme="minorHAnsi"/>
          <w:sz w:val="24"/>
          <w:szCs w:val="24"/>
        </w:rPr>
        <w:t>i</w:t>
      </w:r>
      <w:r w:rsidRPr="005552FB">
        <w:rPr>
          <w:rFonts w:cstheme="minorHAnsi"/>
          <w:sz w:val="24"/>
          <w:szCs w:val="24"/>
        </w:rPr>
        <w:t xml:space="preserve"> kultury</w:t>
      </w:r>
      <w:r w:rsidR="009525AF" w:rsidRPr="005552FB">
        <w:rPr>
          <w:rFonts w:cstheme="minorHAnsi"/>
          <w:sz w:val="24"/>
          <w:szCs w:val="24"/>
        </w:rPr>
        <w:t xml:space="preserve">, </w:t>
      </w:r>
      <w:r w:rsidRPr="005552FB">
        <w:rPr>
          <w:rFonts w:cstheme="minorHAnsi"/>
          <w:sz w:val="24"/>
          <w:szCs w:val="24"/>
        </w:rPr>
        <w:t xml:space="preserve">na </w:t>
      </w:r>
      <w:r w:rsidR="009525AF" w:rsidRPr="005552FB">
        <w:rPr>
          <w:rFonts w:cstheme="minorHAnsi"/>
          <w:sz w:val="24"/>
          <w:szCs w:val="24"/>
        </w:rPr>
        <w:t>po</w:t>
      </w:r>
      <w:r w:rsidRPr="005552FB">
        <w:rPr>
          <w:rFonts w:cstheme="minorHAnsi"/>
          <w:sz w:val="24"/>
          <w:szCs w:val="24"/>
        </w:rPr>
        <w:t>ziomie</w:t>
      </w:r>
      <w:r w:rsidR="009525AF" w:rsidRPr="005552FB">
        <w:rPr>
          <w:rFonts w:cstheme="minorHAnsi"/>
          <w:sz w:val="24"/>
          <w:szCs w:val="24"/>
        </w:rPr>
        <w:t xml:space="preserve"> adekwatnym do ich działalności</w:t>
      </w:r>
      <w:r w:rsidRPr="005552FB">
        <w:rPr>
          <w:rFonts w:cstheme="minorHAnsi"/>
          <w:sz w:val="24"/>
          <w:szCs w:val="24"/>
        </w:rPr>
        <w:t>, odpowiadającym ich realnym potrzebom, zapobiegając jednocześnie ich niedoinwestowaniu, jak i przeszacowaniu kosztów ich utrzymania.</w:t>
      </w:r>
    </w:p>
    <w:sectPr w:rsidR="003E2283" w:rsidRPr="005552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48CD" w14:textId="77777777" w:rsidR="00B21FD1" w:rsidRDefault="00B21FD1" w:rsidP="00320D7F">
      <w:pPr>
        <w:spacing w:after="0" w:line="240" w:lineRule="auto"/>
      </w:pPr>
      <w:r>
        <w:separator/>
      </w:r>
    </w:p>
  </w:endnote>
  <w:endnote w:type="continuationSeparator" w:id="0">
    <w:p w14:paraId="03D48A2E" w14:textId="77777777" w:rsidR="00B21FD1" w:rsidRDefault="00B21FD1" w:rsidP="0032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76327"/>
      <w:docPartObj>
        <w:docPartGallery w:val="Page Numbers (Bottom of Page)"/>
        <w:docPartUnique/>
      </w:docPartObj>
    </w:sdtPr>
    <w:sdtContent>
      <w:p w14:paraId="6E7B29AB" w14:textId="78C23D09" w:rsidR="009525AF" w:rsidRDefault="009525AF" w:rsidP="006C66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33EC3" w14:textId="71D1CEAC" w:rsidR="009525AF" w:rsidRDefault="006C66DE">
    <w:pPr>
      <w:pStyle w:val="Stopka"/>
    </w:pPr>
    <w:r>
      <w:rPr>
        <w:noProof/>
      </w:rPr>
      <w:drawing>
        <wp:inline distT="0" distB="0" distL="0" distR="0" wp14:anchorId="18F2A17C" wp14:editId="027182E2">
          <wp:extent cx="1295400" cy="259736"/>
          <wp:effectExtent l="0" t="0" r="0" b="6985"/>
          <wp:docPr id="6803950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395000" name="Obraz 680395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69" cy="26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D2BC" w14:textId="77777777" w:rsidR="00B21FD1" w:rsidRDefault="00B21FD1" w:rsidP="00320D7F">
      <w:pPr>
        <w:spacing w:after="0" w:line="240" w:lineRule="auto"/>
      </w:pPr>
      <w:r>
        <w:separator/>
      </w:r>
    </w:p>
  </w:footnote>
  <w:footnote w:type="continuationSeparator" w:id="0">
    <w:p w14:paraId="53FC9EE4" w14:textId="77777777" w:rsidR="00B21FD1" w:rsidRDefault="00B21FD1" w:rsidP="0032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E211" w14:textId="09E38020" w:rsidR="006C66DE" w:rsidRPr="008C711A" w:rsidRDefault="006C66DE">
    <w:pPr>
      <w:pStyle w:val="Nagwek"/>
      <w:rPr>
        <w:sz w:val="20"/>
        <w:szCs w:val="20"/>
      </w:rPr>
    </w:pPr>
    <w:r w:rsidRPr="008C711A">
      <w:rPr>
        <w:sz w:val="20"/>
        <w:szCs w:val="20"/>
      </w:rPr>
      <w:t xml:space="preserve">Roboczy projekt </w:t>
    </w:r>
    <w:r w:rsidRPr="008C711A">
      <w:rPr>
        <w:sz w:val="20"/>
        <w:szCs w:val="20"/>
      </w:rPr>
      <w:t>zmian</w:t>
    </w:r>
    <w:r w:rsidRPr="008C711A">
      <w:rPr>
        <w:sz w:val="20"/>
        <w:szCs w:val="20"/>
      </w:rPr>
      <w:t xml:space="preserve"> w</w:t>
    </w:r>
    <w:r w:rsidRPr="008C711A">
      <w:rPr>
        <w:sz w:val="20"/>
        <w:szCs w:val="20"/>
      </w:rPr>
      <w:t xml:space="preserve"> ustaw</w:t>
    </w:r>
    <w:r w:rsidRPr="008C711A">
      <w:rPr>
        <w:sz w:val="20"/>
        <w:szCs w:val="20"/>
      </w:rPr>
      <w:t>ie</w:t>
    </w:r>
    <w:r w:rsidRPr="008C711A">
      <w:rPr>
        <w:sz w:val="20"/>
        <w:szCs w:val="20"/>
      </w:rPr>
      <w:t xml:space="preserve"> o muzeach oraz ustaw</w:t>
    </w:r>
    <w:r w:rsidRPr="008C711A">
      <w:rPr>
        <w:sz w:val="20"/>
        <w:szCs w:val="20"/>
      </w:rPr>
      <w:t>ie</w:t>
    </w:r>
    <w:r w:rsidRPr="008C711A">
      <w:rPr>
        <w:sz w:val="20"/>
        <w:szCs w:val="20"/>
      </w:rPr>
      <w:t xml:space="preserve"> o organizowaniu i prowadzeniu działalności kulturalnej</w:t>
    </w:r>
    <w:r w:rsidRPr="008C711A">
      <w:rPr>
        <w:sz w:val="20"/>
        <w:szCs w:val="20"/>
      </w:rPr>
      <w:t xml:space="preserve"> – przygotowany przez zespół roboczy powołany przy ICOM Polska</w:t>
    </w:r>
  </w:p>
  <w:p w14:paraId="7D1B32C4" w14:textId="77777777" w:rsidR="00ED72DB" w:rsidRDefault="00ED72DB">
    <w:pPr>
      <w:pStyle w:val="Nagwek"/>
    </w:pPr>
  </w:p>
  <w:p w14:paraId="666E387D" w14:textId="77777777" w:rsidR="00B93A12" w:rsidRDefault="00B93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A97"/>
    <w:multiLevelType w:val="hybridMultilevel"/>
    <w:tmpl w:val="7722E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6CF7"/>
    <w:multiLevelType w:val="hybridMultilevel"/>
    <w:tmpl w:val="C814245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C424F1"/>
    <w:multiLevelType w:val="hybridMultilevel"/>
    <w:tmpl w:val="60CCD6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EAD0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3EF1"/>
    <w:multiLevelType w:val="hybridMultilevel"/>
    <w:tmpl w:val="1AE632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A07A6"/>
    <w:multiLevelType w:val="hybridMultilevel"/>
    <w:tmpl w:val="4E9C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B6550"/>
    <w:multiLevelType w:val="hybridMultilevel"/>
    <w:tmpl w:val="61FC9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2C2D"/>
    <w:multiLevelType w:val="hybridMultilevel"/>
    <w:tmpl w:val="BB7AA6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66E91"/>
    <w:multiLevelType w:val="hybridMultilevel"/>
    <w:tmpl w:val="F35CB0C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114261"/>
    <w:multiLevelType w:val="hybridMultilevel"/>
    <w:tmpl w:val="F52C3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951DB"/>
    <w:multiLevelType w:val="hybridMultilevel"/>
    <w:tmpl w:val="F4005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35538"/>
    <w:multiLevelType w:val="hybridMultilevel"/>
    <w:tmpl w:val="BC7801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8597D"/>
    <w:multiLevelType w:val="hybridMultilevel"/>
    <w:tmpl w:val="A30817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4339D5"/>
    <w:multiLevelType w:val="hybridMultilevel"/>
    <w:tmpl w:val="74F44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5DE"/>
    <w:multiLevelType w:val="hybridMultilevel"/>
    <w:tmpl w:val="C81424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0F3276"/>
    <w:multiLevelType w:val="hybridMultilevel"/>
    <w:tmpl w:val="33C2F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230BD"/>
    <w:multiLevelType w:val="hybridMultilevel"/>
    <w:tmpl w:val="4EC2F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A0CB8"/>
    <w:multiLevelType w:val="hybridMultilevel"/>
    <w:tmpl w:val="C814245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016DE7"/>
    <w:multiLevelType w:val="hybridMultilevel"/>
    <w:tmpl w:val="F52C3B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45E00"/>
    <w:multiLevelType w:val="hybridMultilevel"/>
    <w:tmpl w:val="BC7801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85E5F"/>
    <w:multiLevelType w:val="hybridMultilevel"/>
    <w:tmpl w:val="5A3C2E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CA704C"/>
    <w:multiLevelType w:val="hybridMultilevel"/>
    <w:tmpl w:val="2778A0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832F8"/>
    <w:multiLevelType w:val="hybridMultilevel"/>
    <w:tmpl w:val="5914AA84"/>
    <w:lvl w:ilvl="0" w:tplc="A13CF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0F071A"/>
    <w:multiLevelType w:val="hybridMultilevel"/>
    <w:tmpl w:val="BC780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223088">
    <w:abstractNumId w:val="5"/>
  </w:num>
  <w:num w:numId="2" w16cid:durableId="1637105526">
    <w:abstractNumId w:val="4"/>
  </w:num>
  <w:num w:numId="3" w16cid:durableId="832527650">
    <w:abstractNumId w:val="12"/>
  </w:num>
  <w:num w:numId="4" w16cid:durableId="1947689275">
    <w:abstractNumId w:val="13"/>
  </w:num>
  <w:num w:numId="5" w16cid:durableId="962734728">
    <w:abstractNumId w:val="21"/>
  </w:num>
  <w:num w:numId="6" w16cid:durableId="1224484628">
    <w:abstractNumId w:val="22"/>
  </w:num>
  <w:num w:numId="7" w16cid:durableId="518547509">
    <w:abstractNumId w:val="16"/>
  </w:num>
  <w:num w:numId="8" w16cid:durableId="1124346044">
    <w:abstractNumId w:val="8"/>
  </w:num>
  <w:num w:numId="9" w16cid:durableId="1635058284">
    <w:abstractNumId w:val="2"/>
  </w:num>
  <w:num w:numId="10" w16cid:durableId="208225576">
    <w:abstractNumId w:val="14"/>
  </w:num>
  <w:num w:numId="11" w16cid:durableId="843741366">
    <w:abstractNumId w:val="15"/>
  </w:num>
  <w:num w:numId="12" w16cid:durableId="1259023495">
    <w:abstractNumId w:val="19"/>
  </w:num>
  <w:num w:numId="13" w16cid:durableId="1880849786">
    <w:abstractNumId w:val="7"/>
  </w:num>
  <w:num w:numId="14" w16cid:durableId="1021903373">
    <w:abstractNumId w:val="9"/>
  </w:num>
  <w:num w:numId="15" w16cid:durableId="2026781251">
    <w:abstractNumId w:val="6"/>
  </w:num>
  <w:num w:numId="16" w16cid:durableId="873424802">
    <w:abstractNumId w:val="0"/>
  </w:num>
  <w:num w:numId="17" w16cid:durableId="1650092075">
    <w:abstractNumId w:val="3"/>
  </w:num>
  <w:num w:numId="18" w16cid:durableId="108355325">
    <w:abstractNumId w:val="17"/>
  </w:num>
  <w:num w:numId="19" w16cid:durableId="1767581068">
    <w:abstractNumId w:val="18"/>
  </w:num>
  <w:num w:numId="20" w16cid:durableId="147482966">
    <w:abstractNumId w:val="1"/>
  </w:num>
  <w:num w:numId="21" w16cid:durableId="980622334">
    <w:abstractNumId w:val="20"/>
  </w:num>
  <w:num w:numId="22" w16cid:durableId="153376944">
    <w:abstractNumId w:val="10"/>
  </w:num>
  <w:num w:numId="23" w16cid:durableId="508252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7F"/>
    <w:rsid w:val="00012A2D"/>
    <w:rsid w:val="0005544F"/>
    <w:rsid w:val="00055F27"/>
    <w:rsid w:val="000A54B3"/>
    <w:rsid w:val="000C60C0"/>
    <w:rsid w:val="000F73A8"/>
    <w:rsid w:val="000F7FA0"/>
    <w:rsid w:val="001211B2"/>
    <w:rsid w:val="00153CA6"/>
    <w:rsid w:val="00164586"/>
    <w:rsid w:val="00167142"/>
    <w:rsid w:val="001972E4"/>
    <w:rsid w:val="001B4910"/>
    <w:rsid w:val="001C57C9"/>
    <w:rsid w:val="001F7A4F"/>
    <w:rsid w:val="00221A58"/>
    <w:rsid w:val="00237D69"/>
    <w:rsid w:val="00260264"/>
    <w:rsid w:val="002607EF"/>
    <w:rsid w:val="002C05EF"/>
    <w:rsid w:val="002E1075"/>
    <w:rsid w:val="002E4A96"/>
    <w:rsid w:val="002E5B73"/>
    <w:rsid w:val="002F3440"/>
    <w:rsid w:val="00320D7F"/>
    <w:rsid w:val="0032544C"/>
    <w:rsid w:val="00325C48"/>
    <w:rsid w:val="003271CE"/>
    <w:rsid w:val="003672A8"/>
    <w:rsid w:val="0037183B"/>
    <w:rsid w:val="0037483B"/>
    <w:rsid w:val="0037558F"/>
    <w:rsid w:val="0037739F"/>
    <w:rsid w:val="0038315A"/>
    <w:rsid w:val="003A196D"/>
    <w:rsid w:val="003A38A9"/>
    <w:rsid w:val="003D0C62"/>
    <w:rsid w:val="003D6100"/>
    <w:rsid w:val="003E2283"/>
    <w:rsid w:val="003F24DC"/>
    <w:rsid w:val="00403027"/>
    <w:rsid w:val="00431A22"/>
    <w:rsid w:val="0044211F"/>
    <w:rsid w:val="004704B7"/>
    <w:rsid w:val="004A0858"/>
    <w:rsid w:val="004A2269"/>
    <w:rsid w:val="004B4BB1"/>
    <w:rsid w:val="004D164F"/>
    <w:rsid w:val="004D572B"/>
    <w:rsid w:val="005430DB"/>
    <w:rsid w:val="005552FB"/>
    <w:rsid w:val="00557256"/>
    <w:rsid w:val="00597D46"/>
    <w:rsid w:val="005A3F7B"/>
    <w:rsid w:val="005A59F1"/>
    <w:rsid w:val="005E37CD"/>
    <w:rsid w:val="005F4157"/>
    <w:rsid w:val="00627B0A"/>
    <w:rsid w:val="00650ADC"/>
    <w:rsid w:val="00651103"/>
    <w:rsid w:val="00660517"/>
    <w:rsid w:val="00667930"/>
    <w:rsid w:val="0069013E"/>
    <w:rsid w:val="006C66DE"/>
    <w:rsid w:val="00727AFA"/>
    <w:rsid w:val="00734D93"/>
    <w:rsid w:val="00756838"/>
    <w:rsid w:val="00772DC1"/>
    <w:rsid w:val="00776333"/>
    <w:rsid w:val="00787B53"/>
    <w:rsid w:val="007F6EBF"/>
    <w:rsid w:val="007F7FBF"/>
    <w:rsid w:val="00822BB5"/>
    <w:rsid w:val="00831CE2"/>
    <w:rsid w:val="0084365E"/>
    <w:rsid w:val="00874097"/>
    <w:rsid w:val="00883A2E"/>
    <w:rsid w:val="00897B7B"/>
    <w:rsid w:val="008C711A"/>
    <w:rsid w:val="008F7714"/>
    <w:rsid w:val="009021DE"/>
    <w:rsid w:val="0093391F"/>
    <w:rsid w:val="009525AF"/>
    <w:rsid w:val="009964E5"/>
    <w:rsid w:val="009A054D"/>
    <w:rsid w:val="009B381E"/>
    <w:rsid w:val="009B45F8"/>
    <w:rsid w:val="009D1C6F"/>
    <w:rsid w:val="009D2CD9"/>
    <w:rsid w:val="009E57B9"/>
    <w:rsid w:val="00A03A66"/>
    <w:rsid w:val="00A2163E"/>
    <w:rsid w:val="00A677B0"/>
    <w:rsid w:val="00A71D43"/>
    <w:rsid w:val="00A75C26"/>
    <w:rsid w:val="00A85D0A"/>
    <w:rsid w:val="00A92C63"/>
    <w:rsid w:val="00AD75FE"/>
    <w:rsid w:val="00AE353D"/>
    <w:rsid w:val="00AE7FE3"/>
    <w:rsid w:val="00B21FD1"/>
    <w:rsid w:val="00B5193F"/>
    <w:rsid w:val="00B53A3A"/>
    <w:rsid w:val="00B575F9"/>
    <w:rsid w:val="00B728F2"/>
    <w:rsid w:val="00B760FD"/>
    <w:rsid w:val="00B83FB8"/>
    <w:rsid w:val="00B8769F"/>
    <w:rsid w:val="00B93085"/>
    <w:rsid w:val="00B93A12"/>
    <w:rsid w:val="00BB7DA1"/>
    <w:rsid w:val="00C060BB"/>
    <w:rsid w:val="00C4431A"/>
    <w:rsid w:val="00C83899"/>
    <w:rsid w:val="00C86D85"/>
    <w:rsid w:val="00CF3F38"/>
    <w:rsid w:val="00D02529"/>
    <w:rsid w:val="00D20E74"/>
    <w:rsid w:val="00DC5B01"/>
    <w:rsid w:val="00DC69A4"/>
    <w:rsid w:val="00DD01B9"/>
    <w:rsid w:val="00DE1C15"/>
    <w:rsid w:val="00E0508F"/>
    <w:rsid w:val="00E50686"/>
    <w:rsid w:val="00E575A9"/>
    <w:rsid w:val="00E850E4"/>
    <w:rsid w:val="00EB27CC"/>
    <w:rsid w:val="00ED72DB"/>
    <w:rsid w:val="00ED7698"/>
    <w:rsid w:val="00F20CAE"/>
    <w:rsid w:val="00F52C79"/>
    <w:rsid w:val="00F52E92"/>
    <w:rsid w:val="00F53C34"/>
    <w:rsid w:val="00F557DD"/>
    <w:rsid w:val="00F91F3A"/>
    <w:rsid w:val="00FC5C66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619C"/>
  <w15:chartTrackingRefBased/>
  <w15:docId w15:val="{0911885C-0157-4F39-8248-7572A587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D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D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D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22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228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2283"/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727AFA"/>
    <w:rPr>
      <w:color w:val="0000FF"/>
      <w:u w:val="single"/>
    </w:rPr>
  </w:style>
  <w:style w:type="paragraph" w:customStyle="1" w:styleId="text-justify">
    <w:name w:val="text-justify"/>
    <w:basedOn w:val="Normalny"/>
    <w:rsid w:val="0072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5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5AF"/>
  </w:style>
  <w:style w:type="paragraph" w:styleId="Stopka">
    <w:name w:val="footer"/>
    <w:basedOn w:val="Normalny"/>
    <w:link w:val="StopkaZnak"/>
    <w:uiPriority w:val="99"/>
    <w:unhideWhenUsed/>
    <w:rsid w:val="0095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5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333"/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33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3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4227</Words>
  <Characters>25365</Characters>
  <Application>Microsoft Office Word</Application>
  <DocSecurity>0</DocSecurity>
  <Lines>211</Lines>
  <Paragraphs>59</Paragraphs>
  <ScaleCrop>false</ScaleCrop>
  <Company>DZP</Company>
  <LinksUpToDate>false</LinksUpToDate>
  <CharactersWithSpaces>29533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Piotr Rypson</cp:lastModifiedBy>
  <cp:revision>6</cp:revision>
  <cp:lastPrinted>2023-06-27T09:47:00Z</cp:lastPrinted>
  <dcterms:created xsi:type="dcterms:W3CDTF">2023-09-14T08:11:00Z</dcterms:created>
  <dcterms:modified xsi:type="dcterms:W3CDTF">2023-09-14T08:15:00Z</dcterms:modified>
</cp:coreProperties>
</file>